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A71" w:rsidRPr="00D7153E" w:rsidRDefault="00666A71" w:rsidP="00666A71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7153E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A76B32" w:rsidRDefault="009F00D5" w:rsidP="00666A71">
      <w:pPr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666A71" w:rsidRPr="00D7153E">
        <w:rPr>
          <w:rFonts w:ascii="Times New Roman" w:hAnsi="Times New Roman" w:cs="Times New Roman"/>
          <w:sz w:val="28"/>
          <w:szCs w:val="28"/>
        </w:rPr>
        <w:t>администрацией</w:t>
      </w:r>
      <w:r w:rsidR="00A76B32" w:rsidRPr="00A76B32">
        <w:rPr>
          <w:rFonts w:ascii="Times New Roman" w:hAnsi="Times New Roman"/>
          <w:sz w:val="28"/>
          <w:szCs w:val="28"/>
        </w:rPr>
        <w:t xml:space="preserve"> </w:t>
      </w:r>
      <w:r w:rsidR="00A76B32" w:rsidRPr="009F00D5">
        <w:rPr>
          <w:rFonts w:ascii="Times New Roman" w:hAnsi="Times New Roman"/>
          <w:sz w:val="28"/>
          <w:szCs w:val="28"/>
        </w:rPr>
        <w:t xml:space="preserve">муниципального района Хворостянский Самарской области </w:t>
      </w:r>
      <w:r w:rsidR="00A76B32" w:rsidRPr="005A2BD7">
        <w:rPr>
          <w:rFonts w:ascii="Times New Roman" w:hAnsi="Times New Roman"/>
          <w:sz w:val="28"/>
          <w:szCs w:val="28"/>
        </w:rPr>
        <w:t>муниципальной услуги</w:t>
      </w:r>
      <w:r w:rsidR="00A76B32" w:rsidRPr="00D7153E">
        <w:rPr>
          <w:rStyle w:val="af7"/>
          <w:rFonts w:ascii="Times New Roman" w:hAnsi="Times New Roman" w:cs="Times New Roman"/>
          <w:sz w:val="28"/>
          <w:szCs w:val="28"/>
        </w:rPr>
        <w:t xml:space="preserve"> </w:t>
      </w:r>
    </w:p>
    <w:p w:rsidR="00D7153E" w:rsidRDefault="00666A71" w:rsidP="00666A71">
      <w:pPr>
        <w:jc w:val="center"/>
        <w:rPr>
          <w:rFonts w:ascii="Times New Roman" w:hAnsi="Times New Roman" w:cs="Times New Roman"/>
          <w:sz w:val="28"/>
          <w:szCs w:val="28"/>
        </w:rPr>
      </w:pPr>
      <w:r w:rsidRPr="00D7153E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</w:p>
    <w:p w:rsidR="00666A71" w:rsidRPr="00D7153E" w:rsidRDefault="00666A71" w:rsidP="00666A71">
      <w:pPr>
        <w:jc w:val="center"/>
        <w:rPr>
          <w:rFonts w:ascii="Times New Roman" w:hAnsi="Times New Roman" w:cs="Times New Roman"/>
          <w:sz w:val="28"/>
          <w:szCs w:val="28"/>
        </w:rPr>
      </w:pPr>
      <w:r w:rsidRPr="00D7153E">
        <w:rPr>
          <w:rFonts w:ascii="Times New Roman" w:hAnsi="Times New Roman" w:cs="Times New Roman"/>
          <w:sz w:val="28"/>
          <w:szCs w:val="28"/>
        </w:rPr>
        <w:t>«Выдача разрешений на ввод объектов капитального строительства в эксплуатацию при осуществлении строительства, реконструкции объектов капитального строительства»</w:t>
      </w:r>
    </w:p>
    <w:p w:rsidR="00666A71" w:rsidRPr="00666A71" w:rsidRDefault="00666A71" w:rsidP="00666A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6A71" w:rsidRPr="00666A71" w:rsidRDefault="00666A71" w:rsidP="00666A71">
      <w:pPr>
        <w:jc w:val="center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I.</w:t>
      </w:r>
      <w:r w:rsidRPr="00666A71">
        <w:rPr>
          <w:rFonts w:ascii="Times New Roman" w:hAnsi="Times New Roman" w:cs="Times New Roman"/>
          <w:sz w:val="28"/>
          <w:szCs w:val="28"/>
        </w:rPr>
        <w:tab/>
        <w:t>Общие положения</w:t>
      </w:r>
    </w:p>
    <w:p w:rsidR="00666A71" w:rsidRPr="00666A71" w:rsidRDefault="00666A71" w:rsidP="00666A7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1.1. Административный регламент предоставления </w:t>
      </w:r>
      <w:r w:rsidR="00A76B32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A76B32" w:rsidRPr="009F00D5">
        <w:rPr>
          <w:rFonts w:ascii="Times New Roman" w:hAnsi="Times New Roman"/>
          <w:sz w:val="28"/>
          <w:szCs w:val="28"/>
        </w:rPr>
        <w:t>муниципального района Хворостянский Самарской области</w:t>
      </w:r>
      <w:r w:rsidR="00A76B32" w:rsidRPr="005A2BD7">
        <w:rPr>
          <w:rFonts w:ascii="Times New Roman" w:hAnsi="Times New Roman"/>
          <w:sz w:val="28"/>
          <w:szCs w:val="28"/>
        </w:rPr>
        <w:t xml:space="preserve"> муниципальной услуги</w:t>
      </w:r>
      <w:r w:rsidRPr="00666A71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  <w:r w:rsidRPr="00666A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6A71">
        <w:rPr>
          <w:rFonts w:ascii="Times New Roman" w:hAnsi="Times New Roman" w:cs="Times New Roman"/>
          <w:sz w:val="28"/>
          <w:szCs w:val="28"/>
        </w:rPr>
        <w:t>«Выдача разрешений на ввод объектов капитального строительства в эксплуатацию при осуществлении строительства, реконструкции объек</w:t>
      </w:r>
      <w:r>
        <w:rPr>
          <w:rFonts w:ascii="Times New Roman" w:hAnsi="Times New Roman" w:cs="Times New Roman"/>
          <w:sz w:val="28"/>
          <w:szCs w:val="28"/>
        </w:rPr>
        <w:t>тов капитального строительства</w:t>
      </w:r>
      <w:r w:rsidRPr="00666A71">
        <w:rPr>
          <w:rFonts w:ascii="Times New Roman" w:hAnsi="Times New Roman" w:cs="Times New Roman"/>
          <w:sz w:val="28"/>
          <w:szCs w:val="28"/>
        </w:rPr>
        <w:t>» (далее – Административный регламент) разработан в целях повышения качества предоставления муниципальной услуги по выдаче разрешений на ввод объектов капитального строительства в эксплуатацию при осуществлении строительства, реконструкции объектов капитального строительства,</w:t>
      </w:r>
      <w:r w:rsidR="00970A09">
        <w:rPr>
          <w:rFonts w:ascii="Times New Roman" w:hAnsi="Times New Roman" w:cs="Times New Roman"/>
          <w:sz w:val="28"/>
          <w:szCs w:val="28"/>
        </w:rPr>
        <w:t xml:space="preserve"> </w:t>
      </w:r>
      <w:r w:rsidRPr="00666A71">
        <w:rPr>
          <w:rFonts w:ascii="Times New Roman" w:hAnsi="Times New Roman" w:cs="Times New Roman"/>
          <w:sz w:val="28"/>
          <w:szCs w:val="28"/>
        </w:rPr>
        <w:t>в отношении проектной документации которых экспертиза не проводится</w:t>
      </w:r>
      <w:r w:rsidR="00970A09">
        <w:rPr>
          <w:rFonts w:ascii="Times New Roman" w:hAnsi="Times New Roman" w:cs="Times New Roman"/>
          <w:sz w:val="28"/>
          <w:szCs w:val="28"/>
        </w:rPr>
        <w:t xml:space="preserve"> </w:t>
      </w:r>
      <w:r w:rsidRPr="00666A71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</w:t>
      </w:r>
      <w:r w:rsidR="00D7153E">
        <w:rPr>
          <w:rFonts w:ascii="Times New Roman" w:hAnsi="Times New Roman" w:cs="Times New Roman"/>
          <w:sz w:val="28"/>
          <w:szCs w:val="28"/>
        </w:rPr>
        <w:t>,</w:t>
      </w:r>
      <w:r w:rsidRPr="00666A71">
        <w:rPr>
          <w:rFonts w:ascii="Times New Roman" w:hAnsi="Times New Roman" w:cs="Times New Roman"/>
          <w:sz w:val="28"/>
          <w:szCs w:val="28"/>
        </w:rPr>
        <w:t xml:space="preserve"> </w:t>
      </w:r>
      <w:r w:rsidR="00D7153E" w:rsidRPr="00015EAF">
        <w:rPr>
          <w:rFonts w:ascii="Times New Roman" w:hAnsi="Times New Roman"/>
          <w:sz w:val="28"/>
          <w:szCs w:val="28"/>
        </w:rPr>
        <w:t xml:space="preserve">на территории </w:t>
      </w:r>
      <w:r w:rsidR="00D7153E" w:rsidRPr="009F00D5">
        <w:rPr>
          <w:rFonts w:ascii="Times New Roman" w:hAnsi="Times New Roman"/>
          <w:sz w:val="28"/>
          <w:szCs w:val="28"/>
        </w:rPr>
        <w:t xml:space="preserve">муниципального </w:t>
      </w:r>
      <w:r w:rsidR="00A76B32" w:rsidRPr="009F00D5">
        <w:rPr>
          <w:rFonts w:ascii="Times New Roman" w:hAnsi="Times New Roman"/>
          <w:sz w:val="28"/>
          <w:szCs w:val="28"/>
        </w:rPr>
        <w:t>района Хворостянский</w:t>
      </w:r>
      <w:r w:rsidR="00A76B32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D7153E" w:rsidRPr="00666A71">
        <w:rPr>
          <w:rFonts w:ascii="Times New Roman" w:hAnsi="Times New Roman" w:cs="Times New Roman"/>
          <w:sz w:val="28"/>
          <w:szCs w:val="28"/>
        </w:rPr>
        <w:t xml:space="preserve"> </w:t>
      </w:r>
      <w:r w:rsidRPr="00666A71">
        <w:rPr>
          <w:rFonts w:ascii="Times New Roman" w:hAnsi="Times New Roman" w:cs="Times New Roman"/>
          <w:sz w:val="28"/>
          <w:szCs w:val="28"/>
        </w:rPr>
        <w:t>(далее – муниципальная услуга) и определяет сроки и последовательность действий (административных процедур) при предоставлении муниципальной услуги.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1.2. Предоставление муниципальной услуги по выдаче разрешения</w:t>
      </w:r>
      <w:r w:rsidR="00970A09">
        <w:rPr>
          <w:rFonts w:ascii="Times New Roman" w:hAnsi="Times New Roman" w:cs="Times New Roman"/>
          <w:sz w:val="28"/>
          <w:szCs w:val="28"/>
        </w:rPr>
        <w:br/>
      </w:r>
      <w:r w:rsidRPr="00666A71">
        <w:rPr>
          <w:rFonts w:ascii="Times New Roman" w:hAnsi="Times New Roman" w:cs="Times New Roman"/>
          <w:sz w:val="28"/>
          <w:szCs w:val="28"/>
        </w:rPr>
        <w:t>на ввод объекта капитального строительства в эксплуатацию при осуществлении строительства, реконструкции объектов капитального строительства в соответствии с настоящим Административным регламентом осуществляется применительно к объектам капитального строительства, в отношении проектной документации которых экспертиза не проводится в соответствии с Градостроительным кодексом Российской Федерации (далее – объект капитального строительства), при условии, что</w:t>
      </w:r>
      <w:r>
        <w:rPr>
          <w:rFonts w:ascii="Times New Roman" w:hAnsi="Times New Roman" w:cs="Times New Roman"/>
          <w:sz w:val="28"/>
          <w:szCs w:val="28"/>
        </w:rPr>
        <w:br/>
      </w:r>
      <w:r w:rsidRPr="00666A71">
        <w:rPr>
          <w:rFonts w:ascii="Times New Roman" w:hAnsi="Times New Roman" w:cs="Times New Roman"/>
          <w:sz w:val="28"/>
          <w:szCs w:val="28"/>
        </w:rPr>
        <w:lastRenderedPageBreak/>
        <w:t>в соответствии с Градостроительным кодексом Российской Федерации разрешение на строительство соответствующего объекта капитального строительства было предоставлено администрацией.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Предоставление муниципальной услуги по выдаче разрешения</w:t>
      </w:r>
      <w:r>
        <w:rPr>
          <w:rFonts w:ascii="Times New Roman" w:hAnsi="Times New Roman" w:cs="Times New Roman"/>
          <w:sz w:val="28"/>
          <w:szCs w:val="28"/>
        </w:rPr>
        <w:br/>
      </w:r>
      <w:r w:rsidRPr="00666A71">
        <w:rPr>
          <w:rFonts w:ascii="Times New Roman" w:hAnsi="Times New Roman" w:cs="Times New Roman"/>
          <w:sz w:val="28"/>
          <w:szCs w:val="28"/>
        </w:rPr>
        <w:t>на ввод объекта капитального строительства в эксплуатацию</w:t>
      </w:r>
      <w:r>
        <w:rPr>
          <w:rFonts w:ascii="Times New Roman" w:hAnsi="Times New Roman" w:cs="Times New Roman"/>
          <w:sz w:val="28"/>
          <w:szCs w:val="28"/>
        </w:rPr>
        <w:br/>
      </w:r>
      <w:r w:rsidRPr="00666A71">
        <w:rPr>
          <w:rFonts w:ascii="Times New Roman" w:hAnsi="Times New Roman" w:cs="Times New Roman"/>
          <w:sz w:val="28"/>
          <w:szCs w:val="28"/>
        </w:rPr>
        <w:t>при осуществлении строительства, реконструкции объекта капитального строительства осуществляется также администрацией в случае, если разрешение на строительство соответствующего объекта капитального строительства было выдано органом местного самоуправления муниципального района Самарской областии при этом строительство или реконструкция были осуществлены не в отношении вводимого</w:t>
      </w:r>
      <w:r>
        <w:rPr>
          <w:rFonts w:ascii="Times New Roman" w:hAnsi="Times New Roman" w:cs="Times New Roman"/>
          <w:sz w:val="28"/>
          <w:szCs w:val="28"/>
        </w:rPr>
        <w:br/>
      </w:r>
      <w:r w:rsidRPr="00666A71">
        <w:rPr>
          <w:rFonts w:ascii="Times New Roman" w:hAnsi="Times New Roman" w:cs="Times New Roman"/>
          <w:sz w:val="28"/>
          <w:szCs w:val="28"/>
        </w:rPr>
        <w:t>в эксплуатацию объекта капитального строительства, расположенного</w:t>
      </w:r>
      <w:r>
        <w:rPr>
          <w:rFonts w:ascii="Times New Roman" w:hAnsi="Times New Roman" w:cs="Times New Roman"/>
          <w:sz w:val="28"/>
          <w:szCs w:val="28"/>
        </w:rPr>
        <w:br/>
      </w:r>
      <w:r w:rsidRPr="00666A71">
        <w:rPr>
          <w:rFonts w:ascii="Times New Roman" w:hAnsi="Times New Roman" w:cs="Times New Roman"/>
          <w:sz w:val="28"/>
          <w:szCs w:val="28"/>
        </w:rPr>
        <w:t>на территориях двух и более поселений.</w:t>
      </w:r>
    </w:p>
    <w:p w:rsidR="00A35D49" w:rsidRDefault="00A35D49" w:rsidP="00A35D4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 xml:space="preserve">1.3. </w:t>
      </w:r>
      <w:r w:rsidRPr="00341AE2">
        <w:rPr>
          <w:rFonts w:ascii="Times New Roman" w:eastAsia="Times New Roman" w:hAnsi="Times New Roman" w:cs="Times New Roman"/>
          <w:sz w:val="28"/>
          <w:szCs w:val="28"/>
        </w:rPr>
        <w:t>Получателями муниципальной услуги являются физические и юридические лица, индивидуальные предприниматели</w:t>
      </w:r>
      <w:r w:rsidRPr="00341AE2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341AE2">
        <w:rPr>
          <w:rFonts w:ascii="Times New Roman" w:eastAsia="Times New Roman" w:hAnsi="Times New Roman" w:cs="Times New Roman"/>
          <w:sz w:val="28"/>
          <w:szCs w:val="28"/>
        </w:rPr>
        <w:t>их представители, имеющие право выступать от имени заявителей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341AE2">
        <w:rPr>
          <w:rFonts w:ascii="Times New Roman" w:eastAsia="Times New Roman" w:hAnsi="Times New Roman" w:cs="Times New Roman"/>
          <w:sz w:val="28"/>
          <w:szCs w:val="28"/>
        </w:rPr>
        <w:t>в соответствии законодательством Российской Федерации либо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41AE2">
        <w:rPr>
          <w:rFonts w:ascii="Times New Roman" w:eastAsia="Times New Roman" w:hAnsi="Times New Roman" w:cs="Times New Roman"/>
          <w:sz w:val="28"/>
          <w:szCs w:val="28"/>
        </w:rPr>
        <w:t>в силу полномочий, которыми указанные лица наделены в порядке, установленном законодательством Российской Федерации (далее - заявители).</w:t>
      </w:r>
    </w:p>
    <w:p w:rsidR="00666A71" w:rsidRPr="00666A71" w:rsidRDefault="00666A71" w:rsidP="00666A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1.4. Порядок информирования о правилах предоставления муниципальной услуги.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Информирование о правилах предоставления муниципальной услуги осуществляют администрация, многофункциональные центры предоставления государственных и муниципальных услуг (МФЦ).</w:t>
      </w:r>
      <w:r w:rsidRPr="00666A71">
        <w:rPr>
          <w:rStyle w:val="af7"/>
          <w:rFonts w:ascii="Times New Roman" w:hAnsi="Times New Roman" w:cs="Times New Roman"/>
          <w:sz w:val="28"/>
          <w:szCs w:val="28"/>
        </w:rPr>
        <w:footnoteReference w:id="1"/>
      </w:r>
    </w:p>
    <w:p w:rsidR="00A76B32" w:rsidRPr="00824AB4" w:rsidRDefault="00666A71" w:rsidP="00A76B3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1.4.1. Местонахождение администрации</w:t>
      </w:r>
      <w:r w:rsidR="00BA6FF1">
        <w:rPr>
          <w:rFonts w:ascii="Times New Roman" w:hAnsi="Times New Roman" w:cs="Times New Roman"/>
          <w:sz w:val="28"/>
          <w:szCs w:val="28"/>
        </w:rPr>
        <w:t>:</w:t>
      </w:r>
      <w:r w:rsidR="00A76B32" w:rsidRPr="00A76B32">
        <w:rPr>
          <w:rFonts w:ascii="Times New Roman" w:hAnsi="Times New Roman" w:cs="Times New Roman"/>
          <w:sz w:val="28"/>
          <w:szCs w:val="28"/>
        </w:rPr>
        <w:t xml:space="preserve"> </w:t>
      </w:r>
      <w:r w:rsidR="009F00D5">
        <w:rPr>
          <w:rFonts w:ascii="Times New Roman" w:hAnsi="Times New Roman" w:cs="Times New Roman"/>
          <w:sz w:val="28"/>
          <w:szCs w:val="28"/>
        </w:rPr>
        <w:t xml:space="preserve">445590, </w:t>
      </w:r>
      <w:r w:rsidR="00A76B32" w:rsidRPr="009F00D5">
        <w:rPr>
          <w:rFonts w:ascii="Times New Roman" w:hAnsi="Times New Roman" w:cs="Times New Roman"/>
          <w:sz w:val="28"/>
          <w:szCs w:val="28"/>
        </w:rPr>
        <w:t>Самарская область, Хворостянский район, с. Хворостянка, пл. Плясункова, 10</w:t>
      </w:r>
      <w:r w:rsidR="009F00D5" w:rsidRPr="009F00D5">
        <w:rPr>
          <w:rFonts w:ascii="Times New Roman" w:hAnsi="Times New Roman" w:cs="Times New Roman"/>
          <w:sz w:val="28"/>
          <w:szCs w:val="28"/>
        </w:rPr>
        <w:t>.</w:t>
      </w:r>
      <w:r w:rsidR="00A76B32" w:rsidRPr="00824AB4">
        <w:rPr>
          <w:rFonts w:ascii="Times New Roman" w:hAnsi="Times New Roman"/>
          <w:sz w:val="28"/>
          <w:szCs w:val="28"/>
        </w:rPr>
        <w:t xml:space="preserve"> </w:t>
      </w:r>
    </w:p>
    <w:p w:rsidR="00A76B32" w:rsidRPr="009F00D5" w:rsidRDefault="00A76B32" w:rsidP="00A76B32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0D5">
        <w:rPr>
          <w:rFonts w:ascii="Times New Roman" w:eastAsia="Times New Roman" w:hAnsi="Times New Roman" w:cs="Times New Roman"/>
          <w:sz w:val="28"/>
          <w:szCs w:val="28"/>
        </w:rPr>
        <w:lastRenderedPageBreak/>
        <w:t>График работы администрации (время местное):</w:t>
      </w:r>
    </w:p>
    <w:p w:rsidR="00A76B32" w:rsidRPr="009F00D5" w:rsidRDefault="00A76B32" w:rsidP="00A76B32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9F00D5">
        <w:rPr>
          <w:rFonts w:ascii="Times New Roman" w:eastAsia="Times New Roman" w:hAnsi="Times New Roman" w:cs="Times New Roman"/>
          <w:sz w:val="28"/>
          <w:szCs w:val="28"/>
        </w:rPr>
        <w:t>понедельник 8</w:t>
      </w:r>
      <w:r w:rsidRPr="009F00D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00 </w:t>
      </w:r>
      <w:r w:rsidRPr="009F00D5">
        <w:rPr>
          <w:rFonts w:ascii="Times New Roman" w:eastAsia="Times New Roman" w:hAnsi="Times New Roman" w:cs="Times New Roman"/>
          <w:sz w:val="28"/>
          <w:szCs w:val="28"/>
        </w:rPr>
        <w:t>– 17</w:t>
      </w:r>
      <w:r w:rsidRPr="009F00D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00</w:t>
      </w:r>
    </w:p>
    <w:p w:rsidR="00A76B32" w:rsidRPr="009F00D5" w:rsidRDefault="00A76B32" w:rsidP="00A76B32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9F00D5">
        <w:rPr>
          <w:rFonts w:ascii="Times New Roman" w:eastAsia="Times New Roman" w:hAnsi="Times New Roman" w:cs="Times New Roman"/>
          <w:sz w:val="28"/>
          <w:szCs w:val="28"/>
        </w:rPr>
        <w:t>вторник-пятница  - 8</w:t>
      </w:r>
      <w:r w:rsidRPr="009F00D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00</w:t>
      </w:r>
      <w:r w:rsidRPr="009F00D5">
        <w:rPr>
          <w:rFonts w:ascii="Times New Roman" w:eastAsia="Times New Roman" w:hAnsi="Times New Roman" w:cs="Times New Roman"/>
          <w:sz w:val="28"/>
          <w:szCs w:val="28"/>
        </w:rPr>
        <w:t xml:space="preserve"> -16</w:t>
      </w:r>
      <w:r w:rsidRPr="009F00D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00</w:t>
      </w:r>
    </w:p>
    <w:p w:rsidR="00A76B32" w:rsidRPr="009F00D5" w:rsidRDefault="00A76B32" w:rsidP="00A76B32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0D5">
        <w:rPr>
          <w:rFonts w:ascii="Times New Roman" w:eastAsia="Times New Roman" w:hAnsi="Times New Roman" w:cs="Times New Roman"/>
          <w:sz w:val="28"/>
          <w:szCs w:val="28"/>
        </w:rPr>
        <w:t>суббота, воскресенье - выходной</w:t>
      </w:r>
    </w:p>
    <w:p w:rsidR="00A76B32" w:rsidRPr="009F00D5" w:rsidRDefault="00A76B32" w:rsidP="00A76B32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F00D5">
        <w:rPr>
          <w:rFonts w:ascii="Times New Roman" w:hAnsi="Times New Roman"/>
          <w:sz w:val="28"/>
          <w:szCs w:val="28"/>
        </w:rPr>
        <w:t>Справочные телефоны администрации: отдел архитектуры и градостроительства  884677- 9-14-33, 9-15-99</w:t>
      </w:r>
      <w:r w:rsidR="009F00D5" w:rsidRPr="009F00D5">
        <w:rPr>
          <w:rFonts w:ascii="Times New Roman" w:hAnsi="Times New Roman"/>
          <w:sz w:val="28"/>
          <w:szCs w:val="28"/>
        </w:rPr>
        <w:t>.</w:t>
      </w:r>
      <w:r w:rsidRPr="009F00D5">
        <w:rPr>
          <w:rFonts w:ascii="Times New Roman" w:hAnsi="Times New Roman"/>
          <w:sz w:val="28"/>
          <w:szCs w:val="28"/>
        </w:rPr>
        <w:tab/>
      </w:r>
    </w:p>
    <w:p w:rsidR="00A76B32" w:rsidRPr="00B11480" w:rsidRDefault="00A76B32" w:rsidP="00A76B32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F00D5">
        <w:rPr>
          <w:rFonts w:ascii="Times New Roman" w:hAnsi="Times New Roman"/>
          <w:sz w:val="28"/>
          <w:szCs w:val="28"/>
        </w:rPr>
        <w:t xml:space="preserve">Адрес электронной почты </w:t>
      </w:r>
      <w:r w:rsidRPr="009F00D5">
        <w:rPr>
          <w:rFonts w:ascii="Times New Roman" w:eastAsia="Times New Roman" w:hAnsi="Times New Roman" w:cs="Times New Roman"/>
          <w:sz w:val="28"/>
          <w:szCs w:val="28"/>
        </w:rPr>
        <w:t>отдела архитектуры и градостроительства:</w:t>
      </w:r>
      <w:r w:rsidRPr="009F00D5">
        <w:rPr>
          <w:rFonts w:ascii="Times New Roman" w:eastAsia="Times New Roman" w:hAnsi="Times New Roman" w:cs="Times New Roman"/>
          <w:sz w:val="28"/>
          <w:szCs w:val="28"/>
          <w:lang w:val="en-US"/>
        </w:rPr>
        <w:t>samarokova</w:t>
      </w:r>
      <w:r w:rsidRPr="009F00D5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F00D5">
        <w:rPr>
          <w:rFonts w:ascii="Times New Roman" w:eastAsia="Times New Roman" w:hAnsi="Times New Roman" w:cs="Times New Roman"/>
          <w:sz w:val="28"/>
          <w:szCs w:val="28"/>
          <w:lang w:val="en-US"/>
        </w:rPr>
        <w:t>GV</w:t>
      </w:r>
      <w:r w:rsidRPr="009F00D5">
        <w:rPr>
          <w:rFonts w:ascii="Times New Roman" w:eastAsia="Times New Roman" w:hAnsi="Times New Roman" w:cs="Times New Roman"/>
          <w:sz w:val="28"/>
          <w:szCs w:val="28"/>
        </w:rPr>
        <w:t>@</w:t>
      </w:r>
      <w:r w:rsidRPr="009F00D5">
        <w:rPr>
          <w:rFonts w:ascii="Times New Roman" w:eastAsia="Times New Roman" w:hAnsi="Times New Roman" w:cs="Times New Roman"/>
          <w:sz w:val="28"/>
          <w:szCs w:val="28"/>
          <w:lang w:val="en-US"/>
        </w:rPr>
        <w:t>hvorostyanka</w:t>
      </w:r>
      <w:r w:rsidRPr="009F00D5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F00D5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</w:p>
    <w:p w:rsidR="00C772D8" w:rsidRPr="00C772D8" w:rsidRDefault="00A76B32" w:rsidP="00A76B32">
      <w:pPr>
        <w:spacing w:line="360" w:lineRule="auto"/>
        <w:ind w:firstLine="709"/>
        <w:jc w:val="both"/>
        <w:rPr>
          <w:rStyle w:val="mail-message-map-nobreak"/>
          <w:rFonts w:ascii="Times New Roman" w:hAnsi="Times New Roman" w:cs="Times New Roman"/>
          <w:bCs/>
          <w:sz w:val="28"/>
          <w:szCs w:val="28"/>
        </w:rPr>
      </w:pPr>
      <w:r w:rsidRPr="00C772D8">
        <w:rPr>
          <w:rFonts w:ascii="Times New Roman" w:hAnsi="Times New Roman"/>
          <w:sz w:val="28"/>
          <w:szCs w:val="28"/>
        </w:rPr>
        <w:t>1.4.2. Местонахождение МФЦ:</w:t>
      </w:r>
      <w:r w:rsidRPr="00C772D8">
        <w:rPr>
          <w:rFonts w:ascii="Times New Roman" w:hAnsi="Times New Roman" w:cs="Times New Roman"/>
          <w:sz w:val="28"/>
          <w:szCs w:val="28"/>
        </w:rPr>
        <w:t xml:space="preserve"> МАУ "Хворостянский МФЦ"</w:t>
      </w:r>
      <w:r w:rsidRPr="00C772D8">
        <w:rPr>
          <w:rFonts w:ascii="Times New Roman" w:hAnsi="Times New Roman" w:cs="Times New Roman"/>
          <w:b/>
          <w:sz w:val="28"/>
          <w:szCs w:val="28"/>
        </w:rPr>
        <w:br/>
        <w:t xml:space="preserve"> </w:t>
      </w:r>
      <w:r w:rsidRPr="00C772D8">
        <w:rPr>
          <w:rStyle w:val="aff0"/>
          <w:rFonts w:ascii="Times New Roman" w:hAnsi="Times New Roman" w:cs="Times New Roman"/>
          <w:b w:val="0"/>
          <w:sz w:val="28"/>
          <w:szCs w:val="28"/>
        </w:rPr>
        <w:t>445590</w:t>
      </w:r>
      <w:r w:rsidR="00C772D8" w:rsidRPr="00C772D8">
        <w:rPr>
          <w:rStyle w:val="aff0"/>
          <w:rFonts w:ascii="Times New Roman" w:hAnsi="Times New Roman" w:cs="Times New Roman"/>
          <w:b w:val="0"/>
          <w:sz w:val="28"/>
          <w:szCs w:val="28"/>
        </w:rPr>
        <w:t>,</w:t>
      </w:r>
      <w:r w:rsidRPr="00C772D8">
        <w:rPr>
          <w:rStyle w:val="aff0"/>
          <w:rFonts w:ascii="Times New Roman" w:hAnsi="Times New Roman" w:cs="Times New Roman"/>
          <w:b w:val="0"/>
          <w:sz w:val="28"/>
          <w:szCs w:val="28"/>
        </w:rPr>
        <w:t xml:space="preserve"> Cамарская обл, Хворостянский район, с. Хворостянка, </w:t>
      </w:r>
      <w:r w:rsidRPr="00C772D8">
        <w:rPr>
          <w:rStyle w:val="js-extracted-address"/>
          <w:rFonts w:ascii="Times New Roman" w:hAnsi="Times New Roman" w:cs="Times New Roman"/>
          <w:bCs/>
          <w:sz w:val="28"/>
          <w:szCs w:val="28"/>
        </w:rPr>
        <w:t>ул.</w:t>
      </w:r>
      <w:r w:rsidRPr="00C772D8">
        <w:rPr>
          <w:rStyle w:val="js-extracted-address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772D8">
        <w:rPr>
          <w:rStyle w:val="js-extracted-address"/>
          <w:rFonts w:ascii="Times New Roman" w:hAnsi="Times New Roman" w:cs="Times New Roman"/>
          <w:bCs/>
          <w:sz w:val="28"/>
          <w:szCs w:val="28"/>
        </w:rPr>
        <w:t>Саморокова,</w:t>
      </w:r>
      <w:r w:rsidR="00C772D8" w:rsidRPr="00C772D8">
        <w:rPr>
          <w:rStyle w:val="js-extracted-address"/>
          <w:rFonts w:ascii="Times New Roman" w:hAnsi="Times New Roman" w:cs="Times New Roman"/>
          <w:bCs/>
          <w:sz w:val="28"/>
          <w:szCs w:val="28"/>
        </w:rPr>
        <w:t xml:space="preserve"> </w:t>
      </w:r>
      <w:r w:rsidRPr="00C772D8">
        <w:rPr>
          <w:rStyle w:val="mail-message-map-nobreak"/>
          <w:rFonts w:ascii="Times New Roman" w:hAnsi="Times New Roman" w:cs="Times New Roman"/>
          <w:bCs/>
          <w:sz w:val="28"/>
          <w:szCs w:val="28"/>
        </w:rPr>
        <w:t>д.56</w:t>
      </w:r>
      <w:r w:rsidR="00C772D8" w:rsidRPr="00C772D8">
        <w:rPr>
          <w:rStyle w:val="mail-message-map-nobreak"/>
          <w:rFonts w:ascii="Times New Roman" w:hAnsi="Times New Roman" w:cs="Times New Roman"/>
          <w:bCs/>
          <w:sz w:val="28"/>
          <w:szCs w:val="28"/>
        </w:rPr>
        <w:t>.</w:t>
      </w:r>
    </w:p>
    <w:p w:rsidR="00A76B32" w:rsidRPr="00C772D8" w:rsidRDefault="00A76B32" w:rsidP="00C772D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772D8">
        <w:rPr>
          <w:rFonts w:ascii="Times New Roman" w:hAnsi="Times New Roman"/>
          <w:sz w:val="28"/>
          <w:szCs w:val="28"/>
        </w:rPr>
        <w:t>График работы МФЦ (время местное):</w:t>
      </w:r>
      <w:r w:rsidRPr="00C772D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A76B32" w:rsidRPr="00C772D8" w:rsidRDefault="00A76B32" w:rsidP="00A76B32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772D8">
        <w:rPr>
          <w:rStyle w:val="aff0"/>
          <w:rFonts w:ascii="Times New Roman" w:hAnsi="Times New Roman" w:cs="Times New Roman"/>
          <w:b w:val="0"/>
          <w:sz w:val="28"/>
          <w:szCs w:val="28"/>
          <w:u w:val="single"/>
        </w:rPr>
        <w:t xml:space="preserve">Понедельник, Вторник с 8.00 - 16.00, </w:t>
      </w:r>
      <w:r w:rsidRPr="00C772D8">
        <w:rPr>
          <w:rFonts w:ascii="Times New Roman" w:hAnsi="Times New Roman" w:cs="Times New Roman"/>
          <w:b/>
          <w:sz w:val="28"/>
          <w:szCs w:val="28"/>
        </w:rPr>
        <w:br/>
      </w:r>
      <w:r w:rsidRPr="00C772D8">
        <w:rPr>
          <w:rStyle w:val="aff0"/>
          <w:rFonts w:ascii="Times New Roman" w:hAnsi="Times New Roman" w:cs="Times New Roman"/>
          <w:b w:val="0"/>
          <w:sz w:val="28"/>
          <w:szCs w:val="28"/>
          <w:u w:val="single"/>
        </w:rPr>
        <w:t>Среда с 8.00 - 20.00</w:t>
      </w:r>
      <w:r w:rsidRPr="00C772D8">
        <w:rPr>
          <w:rFonts w:ascii="Times New Roman" w:hAnsi="Times New Roman" w:cs="Times New Roman"/>
          <w:b/>
          <w:sz w:val="28"/>
          <w:szCs w:val="28"/>
        </w:rPr>
        <w:br/>
      </w:r>
      <w:r w:rsidRPr="00C772D8">
        <w:rPr>
          <w:rStyle w:val="aff0"/>
          <w:rFonts w:ascii="Times New Roman" w:hAnsi="Times New Roman" w:cs="Times New Roman"/>
          <w:b w:val="0"/>
          <w:sz w:val="28"/>
          <w:szCs w:val="28"/>
          <w:u w:val="single"/>
        </w:rPr>
        <w:t>Четверг, Пятница с 8.00 - 16.00</w:t>
      </w:r>
      <w:r w:rsidRPr="00C772D8">
        <w:rPr>
          <w:rFonts w:ascii="Times New Roman" w:hAnsi="Times New Roman" w:cs="Times New Roman"/>
          <w:b/>
          <w:sz w:val="28"/>
          <w:szCs w:val="28"/>
        </w:rPr>
        <w:br/>
      </w:r>
      <w:r w:rsidRPr="00C772D8">
        <w:rPr>
          <w:rStyle w:val="aff0"/>
          <w:rFonts w:ascii="Times New Roman" w:hAnsi="Times New Roman" w:cs="Times New Roman"/>
          <w:b w:val="0"/>
          <w:sz w:val="28"/>
          <w:szCs w:val="28"/>
          <w:u w:val="single"/>
        </w:rPr>
        <w:t>Суббота с 8.00 - 14.00 (один специалист)</w:t>
      </w:r>
      <w:r w:rsidRPr="00C772D8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A76B32" w:rsidRPr="00C772D8" w:rsidRDefault="00A76B32" w:rsidP="00A76B32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772D8">
        <w:rPr>
          <w:rFonts w:ascii="Times New Roman" w:hAnsi="Times New Roman"/>
          <w:sz w:val="28"/>
          <w:szCs w:val="28"/>
        </w:rPr>
        <w:t>Справочные телефоны МФЦ:</w:t>
      </w:r>
      <w:r w:rsidRPr="00C772D8">
        <w:rPr>
          <w:sz w:val="28"/>
          <w:szCs w:val="28"/>
        </w:rPr>
        <w:t xml:space="preserve"> </w:t>
      </w:r>
      <w:r w:rsidRPr="00C772D8">
        <w:rPr>
          <w:rFonts w:ascii="Times New Roman" w:hAnsi="Times New Roman" w:cs="Times New Roman"/>
          <w:sz w:val="28"/>
          <w:szCs w:val="28"/>
        </w:rPr>
        <w:t>84677- 9-16-09</w:t>
      </w:r>
      <w:r w:rsidR="00C772D8" w:rsidRPr="00C772D8">
        <w:rPr>
          <w:rFonts w:ascii="Times New Roman" w:hAnsi="Times New Roman" w:cs="Times New Roman"/>
          <w:sz w:val="28"/>
          <w:szCs w:val="28"/>
        </w:rPr>
        <w:t>.</w:t>
      </w:r>
      <w:r w:rsidRPr="00C772D8">
        <w:rPr>
          <w:rFonts w:ascii="Times New Roman" w:hAnsi="Times New Roman"/>
          <w:sz w:val="28"/>
          <w:szCs w:val="28"/>
        </w:rPr>
        <w:tab/>
      </w:r>
    </w:p>
    <w:p w:rsidR="00A76B32" w:rsidRPr="00C772D8" w:rsidRDefault="00A76B32" w:rsidP="00A76B32">
      <w:pPr>
        <w:rPr>
          <w:rFonts w:ascii="Times New Roman" w:hAnsi="Times New Roman" w:cs="Times New Roman"/>
          <w:sz w:val="28"/>
          <w:szCs w:val="28"/>
        </w:rPr>
      </w:pPr>
      <w:r w:rsidRPr="00C772D8">
        <w:rPr>
          <w:rFonts w:ascii="Times New Roman" w:hAnsi="Times New Roman"/>
          <w:sz w:val="28"/>
          <w:szCs w:val="28"/>
        </w:rPr>
        <w:t>Адрес электронной почты МФЦ:</w:t>
      </w:r>
      <w:r w:rsidRPr="00C772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72D8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C772D8">
          <w:rPr>
            <w:rStyle w:val="a6"/>
            <w:rFonts w:ascii="Times New Roman" w:hAnsi="Times New Roman"/>
            <w:color w:val="auto"/>
            <w:sz w:val="28"/>
            <w:szCs w:val="28"/>
          </w:rPr>
          <w:t>mfc-hvorostyanka@mail.ru</w:t>
        </w:r>
      </w:hyperlink>
      <w:r w:rsidR="00C772D8" w:rsidRPr="00C772D8">
        <w:rPr>
          <w:rStyle w:val="a6"/>
          <w:rFonts w:ascii="Times New Roman" w:hAnsi="Times New Roman"/>
          <w:color w:val="auto"/>
          <w:sz w:val="28"/>
          <w:szCs w:val="28"/>
        </w:rPr>
        <w:t>.</w:t>
      </w:r>
      <w:r w:rsidRPr="00C772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6B32" w:rsidRPr="00BA6FF1" w:rsidRDefault="00A76B32" w:rsidP="00A76B32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666A71" w:rsidRPr="00C772D8" w:rsidRDefault="00666A71" w:rsidP="00A76B3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1.4.3. Информация о местонахождении, графике работы и справочных телефонах администрации, а также о порядке предоставления муниципальной услуги и перечне документов, необходимых для ее получения, размещается:</w:t>
      </w:r>
    </w:p>
    <w:p w:rsidR="00BA6FF1" w:rsidRPr="00C772D8" w:rsidRDefault="00666A71" w:rsidP="00BA6FF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72D8">
        <w:rPr>
          <w:rFonts w:ascii="Times New Roman" w:hAnsi="Times New Roman" w:cs="Times New Roman"/>
          <w:sz w:val="28"/>
          <w:szCs w:val="28"/>
        </w:rPr>
        <w:t>на официальном интернет-сайте администрации:</w:t>
      </w:r>
      <w:r w:rsidR="004F3AA5" w:rsidRPr="00C772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0" w:history="1">
        <w:r w:rsidR="00BA6FF1" w:rsidRPr="00C772D8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</w:rPr>
          <w:t>http://hvorostyanka.ru</w:t>
        </w:r>
      </w:hyperlink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 (далее – Единый портал государственных и муниципальных услуг),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в региональной системе Единого портала государственных и муниципальных услуг «Портал государственных и муниципальных услуг Самарской области» (далее – </w:t>
      </w:r>
      <w:r w:rsidR="00D32294">
        <w:rPr>
          <w:rFonts w:ascii="Times New Roman" w:hAnsi="Times New Roman"/>
          <w:sz w:val="28"/>
          <w:szCs w:val="28"/>
        </w:rPr>
        <w:t>Региональный портал</w:t>
      </w:r>
      <w:r w:rsidRPr="00666A71">
        <w:rPr>
          <w:rFonts w:ascii="Times New Roman" w:hAnsi="Times New Roman" w:cs="Times New Roman"/>
          <w:sz w:val="28"/>
          <w:szCs w:val="28"/>
        </w:rPr>
        <w:t>);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на информационных стендах в помещении приема заявлений в администрации;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по указанным в предыдущем пункте номерам телефонов администрации.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Информация о местах нахождения и графике работы МФЦ, находящихся на территории Самарской области, адресах электронной почты и официальных сайтов МФЦ приведена в сети Интернет по адресу: </w:t>
      </w:r>
      <w:r w:rsidRPr="00666A71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666A71">
        <w:rPr>
          <w:rFonts w:ascii="Times New Roman" w:hAnsi="Times New Roman" w:cs="Times New Roman"/>
          <w:sz w:val="28"/>
          <w:szCs w:val="28"/>
        </w:rPr>
        <w:t>.мфц63.рф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1.4.4. Информирование о правилах предоставления муниципальной услуги могут проводиться в следующих формах:</w:t>
      </w:r>
    </w:p>
    <w:p w:rsidR="00666A71" w:rsidRPr="00666A71" w:rsidRDefault="00666A71" w:rsidP="00666A71">
      <w:pPr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индивидуальное личное консультирование;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индивидуальное консультирование по почте (по электронной почте);</w:t>
      </w:r>
    </w:p>
    <w:p w:rsidR="00666A71" w:rsidRPr="00666A71" w:rsidRDefault="00666A71" w:rsidP="00666A71">
      <w:pPr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индивидуальное консультирование по телефону;</w:t>
      </w:r>
    </w:p>
    <w:p w:rsidR="00666A71" w:rsidRPr="00666A71" w:rsidRDefault="00666A71" w:rsidP="00666A71">
      <w:pPr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публичное письменное информирование;</w:t>
      </w:r>
    </w:p>
    <w:p w:rsidR="00666A71" w:rsidRPr="00666A71" w:rsidRDefault="00666A71" w:rsidP="00666A71">
      <w:pPr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публичное устное информирование.</w:t>
      </w:r>
    </w:p>
    <w:p w:rsidR="00A86AA4" w:rsidRPr="00341AE2" w:rsidRDefault="00A86AA4" w:rsidP="00A86AA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>1.4.5. При индивидуальном личном консультировании время ожидания лица, заинтересованного в получении консультации, не может превышать 15 минут.</w:t>
      </w:r>
    </w:p>
    <w:p w:rsidR="00A86AA4" w:rsidRPr="00341AE2" w:rsidRDefault="00A86AA4" w:rsidP="00A86AA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>Индивидуальное личное консультирование одного лица должностным лицом администрации не может превышать 20 минут.</w:t>
      </w:r>
    </w:p>
    <w:p w:rsidR="00A86AA4" w:rsidRPr="00341AE2" w:rsidRDefault="00A86AA4" w:rsidP="00A86AA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 xml:space="preserve">В случае если для подготовки ответа требуется время, превышающее </w:t>
      </w:r>
      <w:r w:rsidRPr="00341AE2">
        <w:rPr>
          <w:rFonts w:ascii="Times New Roman" w:hAnsi="Times New Roman" w:cs="Times New Roman"/>
          <w:sz w:val="28"/>
          <w:szCs w:val="28"/>
        </w:rPr>
        <w:br/>
        <w:t>20 минут, должностное лицо администрации, осуществляющее индивидуальное личное консультирование, может предложить лицу, обратившемуся за консультацией, обратиться 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консультирования.</w:t>
      </w:r>
    </w:p>
    <w:p w:rsidR="00A86AA4" w:rsidRPr="00341AE2" w:rsidRDefault="00A86AA4" w:rsidP="00A86AA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 xml:space="preserve">1.4.6. При индивидуальном консультировании по почте </w:t>
      </w:r>
      <w:r w:rsidRPr="00341AE2">
        <w:rPr>
          <w:rFonts w:ascii="Times New Roman" w:hAnsi="Times New Roman" w:cs="Times New Roman"/>
          <w:sz w:val="28"/>
          <w:szCs w:val="28"/>
        </w:rPr>
        <w:br/>
        <w:t xml:space="preserve">(по электронной почте) ответ на обращение лица, заинтересованного </w:t>
      </w:r>
      <w:r w:rsidRPr="00341AE2">
        <w:rPr>
          <w:rFonts w:ascii="Times New Roman" w:hAnsi="Times New Roman" w:cs="Times New Roman"/>
          <w:sz w:val="28"/>
          <w:szCs w:val="28"/>
        </w:rPr>
        <w:br/>
        <w:t xml:space="preserve">в получении консультации, направляется либо по почте, либо </w:t>
      </w:r>
      <w:r w:rsidRPr="00341AE2">
        <w:rPr>
          <w:rFonts w:ascii="Times New Roman" w:hAnsi="Times New Roman" w:cs="Times New Roman"/>
          <w:sz w:val="28"/>
          <w:szCs w:val="28"/>
        </w:rPr>
        <w:br/>
        <w:t>по электронной почте на указанный адрес (адрес электронной почты) обратившегося за консультацией лица в десятидневный срок со дня регистрации обращения.</w:t>
      </w:r>
    </w:p>
    <w:p w:rsidR="00A86AA4" w:rsidRPr="00341AE2" w:rsidRDefault="00A86AA4" w:rsidP="00A86AA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 xml:space="preserve">1.4.7. При индивидуальном </w:t>
      </w:r>
      <w:r w:rsidR="007D7E39" w:rsidRPr="00341AE2">
        <w:rPr>
          <w:rFonts w:ascii="Times New Roman" w:hAnsi="Times New Roman" w:cs="Times New Roman"/>
          <w:sz w:val="28"/>
          <w:szCs w:val="28"/>
        </w:rPr>
        <w:t>консультировани</w:t>
      </w:r>
      <w:r w:rsidR="007D7E39">
        <w:rPr>
          <w:rFonts w:ascii="Times New Roman" w:hAnsi="Times New Roman" w:cs="Times New Roman"/>
          <w:sz w:val="28"/>
          <w:szCs w:val="28"/>
        </w:rPr>
        <w:t>и</w:t>
      </w:r>
      <w:r w:rsidR="007D7E39" w:rsidRPr="00341AE2">
        <w:rPr>
          <w:rFonts w:ascii="Times New Roman" w:hAnsi="Times New Roman" w:cs="Times New Roman"/>
          <w:sz w:val="28"/>
          <w:szCs w:val="28"/>
        </w:rPr>
        <w:t xml:space="preserve"> </w:t>
      </w:r>
      <w:r w:rsidRPr="00341AE2">
        <w:rPr>
          <w:rFonts w:ascii="Times New Roman" w:hAnsi="Times New Roman" w:cs="Times New Roman"/>
          <w:sz w:val="28"/>
          <w:szCs w:val="28"/>
        </w:rPr>
        <w:t xml:space="preserve">по телефону ответ </w:t>
      </w:r>
      <w:r w:rsidRPr="00341AE2">
        <w:rPr>
          <w:rFonts w:ascii="Times New Roman" w:hAnsi="Times New Roman" w:cs="Times New Roman"/>
          <w:sz w:val="28"/>
          <w:szCs w:val="28"/>
        </w:rPr>
        <w:br/>
        <w:t xml:space="preserve">на телефонный звонок должен начинаться с информации </w:t>
      </w:r>
      <w:r w:rsidRPr="00341AE2">
        <w:rPr>
          <w:rFonts w:ascii="Times New Roman" w:hAnsi="Times New Roman" w:cs="Times New Roman"/>
          <w:sz w:val="28"/>
          <w:szCs w:val="28"/>
        </w:rPr>
        <w:br/>
        <w:t>о наименовании органа, в который позвонил гражданин, фамилии, имени, отчестве (последнее – при наличии) и должности лица, осуществляющего индивидуальное консультирование по телефону.</w:t>
      </w:r>
    </w:p>
    <w:p w:rsidR="00A86AA4" w:rsidRPr="00341AE2" w:rsidRDefault="00A86AA4" w:rsidP="00A86AA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>Время разговора не должно превышать 10 минут.</w:t>
      </w:r>
    </w:p>
    <w:p w:rsidR="00A86AA4" w:rsidRPr="00341AE2" w:rsidRDefault="00A86AA4" w:rsidP="00A86AA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>В том случае, если должностное лицо, осуществляющее консультирование по телефону, не может ответить на вопрос, связанный с предоставлением муниципальной услуги, по существу, оно обязано проинформировать позвонившее лицо об организациях либо структурных подразделениях администрации, которые располагают необходимыми сведениями.</w:t>
      </w:r>
    </w:p>
    <w:p w:rsidR="00A86AA4" w:rsidRPr="00341AE2" w:rsidRDefault="00A86AA4" w:rsidP="00A86AA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>1.4.8. Публичное письменное информирование осуществляется путем размещения информационных материалов на стендах в местах предоставления муниципальной услуги, публикации информационных материалов в средствах массовой информации, размещения информационных материалов</w:t>
      </w:r>
      <w:r w:rsidRPr="00341AE2" w:rsidDel="00CA6636">
        <w:rPr>
          <w:rFonts w:ascii="Times New Roman" w:hAnsi="Times New Roman" w:cs="Times New Roman"/>
          <w:sz w:val="28"/>
          <w:szCs w:val="28"/>
        </w:rPr>
        <w:t xml:space="preserve"> </w:t>
      </w:r>
      <w:r w:rsidRPr="00341AE2">
        <w:rPr>
          <w:rFonts w:ascii="Times New Roman" w:hAnsi="Times New Roman" w:cs="Times New Roman"/>
          <w:sz w:val="28"/>
          <w:szCs w:val="28"/>
        </w:rPr>
        <w:t xml:space="preserve">на официальном сайте уполномоченного органа и на Едином портале государственных и муниципальных услуг и </w:t>
      </w:r>
      <w:r w:rsidR="00D32294">
        <w:rPr>
          <w:rFonts w:ascii="Times New Roman" w:hAnsi="Times New Roman"/>
          <w:sz w:val="28"/>
          <w:szCs w:val="28"/>
        </w:rPr>
        <w:t>Региональном портале</w:t>
      </w:r>
      <w:r w:rsidRPr="00341AE2">
        <w:rPr>
          <w:rFonts w:ascii="Times New Roman" w:hAnsi="Times New Roman" w:cs="Times New Roman"/>
          <w:sz w:val="28"/>
          <w:szCs w:val="28"/>
        </w:rPr>
        <w:t>.</w:t>
      </w:r>
    </w:p>
    <w:p w:rsidR="00A86AA4" w:rsidRPr="00341AE2" w:rsidRDefault="00A86AA4" w:rsidP="00A86AA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>1.4.9. Публичное устное информирование осуществляется уполномоченным должностным лицом администрации с привлечением средств массовой информации.</w:t>
      </w:r>
    </w:p>
    <w:p w:rsidR="00A86AA4" w:rsidRPr="00341AE2" w:rsidRDefault="00A86AA4" w:rsidP="00A86AA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>1.4.10. Должностные лица, участвующие в предоставлении муниципальной услуги, при ответе на обращения граждан и организаций обязаны:</w:t>
      </w:r>
    </w:p>
    <w:p w:rsidR="00A86AA4" w:rsidRPr="00341AE2" w:rsidRDefault="00A86AA4" w:rsidP="00A86AA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>уважительно относиться к лицам, обратившимся за консультацией;</w:t>
      </w:r>
    </w:p>
    <w:p w:rsidR="00A86AA4" w:rsidRPr="00341AE2" w:rsidRDefault="00A86AA4" w:rsidP="00A86AA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>давать в простой, доступной форме ответы на письменные обращения при осуществлении консультирования по почте (по электронной почте), содержащие ответы на поставленные вопросы, должность, фамилию и инициалы должностного лица, подписавшего ответ, номер телефона и фамилию исполнителя (должностного лица, подготовившего ответ).</w:t>
      </w:r>
    </w:p>
    <w:p w:rsidR="00A86AA4" w:rsidRPr="00341AE2" w:rsidRDefault="00A86AA4" w:rsidP="00A86AA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AE2">
        <w:rPr>
          <w:rFonts w:ascii="Times New Roman" w:hAnsi="Times New Roman" w:cs="Times New Roman"/>
          <w:sz w:val="28"/>
          <w:szCs w:val="28"/>
        </w:rPr>
        <w:t xml:space="preserve">Должностное лицо не вправе осуществлять консультирование обратившихся за консультацией лиц, выходящее за рамки информирования </w:t>
      </w:r>
      <w:r w:rsidRPr="00341AE2">
        <w:rPr>
          <w:rFonts w:ascii="Times New Roman" w:hAnsi="Times New Roman" w:cs="Times New Roman"/>
          <w:sz w:val="28"/>
          <w:szCs w:val="28"/>
        </w:rPr>
        <w:br/>
        <w:t>о стандартных процедурах и условиях предоставления муниципальной услуги и влияющее прямо или косвенно на индивидуальные решения обратившихся за консультацией лиц.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1.4.11. На стендах в местах предоставления муниципальной услуги размещаются следующие информационные материалы:</w:t>
      </w:r>
    </w:p>
    <w:p w:rsidR="00666A71" w:rsidRPr="00666A71" w:rsidRDefault="00666A71" w:rsidP="00666A7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исчерпывающая информация о порядке предоставления муниципальной услуги (в том числе блок-схема, наглядно отображающая алгоритм прохождения административных процедур);</w:t>
      </w:r>
    </w:p>
    <w:p w:rsidR="00666A71" w:rsidRPr="00666A71" w:rsidRDefault="00666A71" w:rsidP="00666A7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извлечения из текста настоящего Административного регламента и приложения к нему;</w:t>
      </w:r>
    </w:p>
    <w:p w:rsidR="00666A71" w:rsidRPr="00666A71" w:rsidRDefault="00666A71" w:rsidP="00666A7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исчерпывающий перечень органов государственной власти, органов местного самоуправления, участвующих в предоставлении муниципальной услуги, с указанием предоставляемых ими документов;</w:t>
      </w:r>
    </w:p>
    <w:p w:rsidR="00666A71" w:rsidRPr="00666A71" w:rsidRDefault="00666A71" w:rsidP="00666A7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последовательность обращения в органы государственной власти, органы местного самоуправления, участвующие в предоставлении муниципальной услуги;</w:t>
      </w:r>
    </w:p>
    <w:p w:rsidR="00666A71" w:rsidRPr="00666A71" w:rsidRDefault="00666A71" w:rsidP="00666A7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месторасположение, график (режим) работы, номера телефонов, адреса официальных сайтов в сети Интернет и электронной почты органов, в которых заинтересованные лица могут получить документы, необходимые для предоставления муниципальной услуги; </w:t>
      </w:r>
    </w:p>
    <w:p w:rsidR="00666A71" w:rsidRPr="00666A71" w:rsidRDefault="00666A71" w:rsidP="00666A7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схема размещения должностных лиц администрации и режим приема ими лиц, заинтересованных в получении консультации, заявителей; номера кабинетов, фамилии, имена, отчества (последние – при наличии) и должности соответствующих должностных лиц;</w:t>
      </w:r>
    </w:p>
    <w:p w:rsidR="00A86AA4" w:rsidRDefault="00666A71" w:rsidP="00A86AA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извлечения из нормативных правовых актов по наиболее часто задаваемым вопросам;</w:t>
      </w:r>
    </w:p>
    <w:p w:rsidR="00666A71" w:rsidRPr="00666A71" w:rsidRDefault="00666A71" w:rsidP="00A86AA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перечень документов, представляемых заявителем, и требования, предъявляемые к этим документам;</w:t>
      </w:r>
    </w:p>
    <w:p w:rsidR="00666A71" w:rsidRPr="00666A71" w:rsidRDefault="00666A71" w:rsidP="00666A7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формы документов для заполнения, образцы заполнения документов;</w:t>
      </w:r>
    </w:p>
    <w:p w:rsidR="00666A71" w:rsidRPr="00666A71" w:rsidRDefault="00666A71" w:rsidP="00666A7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перечень оснований для отказа в предоставлении муниципальной услуги;</w:t>
      </w:r>
    </w:p>
    <w:p w:rsidR="00666A71" w:rsidRPr="00666A71" w:rsidRDefault="00666A71" w:rsidP="00666A7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порядок обжалования решения, действий или бездействия должностных лиц администрации, участвующих в предоставлении муниципальной услуги.</w:t>
      </w:r>
    </w:p>
    <w:p w:rsidR="00666A71" w:rsidRPr="00666A71" w:rsidRDefault="00666A71" w:rsidP="00666A7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Тексты перечисленных информационных материалов печатаются удобным для чтения шрифтом (размер не менее 14), без исправлений, наиболее важные места выделяются полужирным шрифтом.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1.4.12. На официальном сайте администрации в сети Интернет размещаются следующие информационные материалы:</w:t>
      </w:r>
    </w:p>
    <w:p w:rsidR="00666A71" w:rsidRPr="00666A71" w:rsidRDefault="00666A71" w:rsidP="00666A7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полное наименование и полный почтовый адрес администрации;</w:t>
      </w:r>
    </w:p>
    <w:p w:rsidR="00666A71" w:rsidRPr="00666A71" w:rsidRDefault="00666A71" w:rsidP="00666A7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справочные телефоны, по которым можно получить консультацию о правилах предоставления муниципальной услуги;</w:t>
      </w:r>
    </w:p>
    <w:p w:rsidR="00666A71" w:rsidRPr="00666A71" w:rsidRDefault="00666A71" w:rsidP="00666A7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адрес электронной почты администрации;</w:t>
      </w:r>
    </w:p>
    <w:p w:rsidR="00666A71" w:rsidRPr="00666A71" w:rsidRDefault="00666A71" w:rsidP="00666A7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полный текст настоящего Административного регламента с приложениями к нему; </w:t>
      </w:r>
    </w:p>
    <w:p w:rsidR="00666A71" w:rsidRPr="00666A71" w:rsidRDefault="00666A71" w:rsidP="00666A7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информационные материалы, содержащиеся на стендах в местах предоставления муниципальной услуги.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1.4.13. На Едином портале государственных и муниципальных услуг и </w:t>
      </w:r>
      <w:r w:rsidR="00D32294">
        <w:rPr>
          <w:rFonts w:ascii="Times New Roman" w:hAnsi="Times New Roman"/>
          <w:sz w:val="28"/>
          <w:szCs w:val="28"/>
        </w:rPr>
        <w:t xml:space="preserve">Региональном портале </w:t>
      </w:r>
      <w:r w:rsidRPr="00666A71">
        <w:rPr>
          <w:rFonts w:ascii="Times New Roman" w:hAnsi="Times New Roman" w:cs="Times New Roman"/>
          <w:sz w:val="28"/>
          <w:szCs w:val="28"/>
        </w:rPr>
        <w:t>размещается информация:</w:t>
      </w:r>
    </w:p>
    <w:p w:rsidR="00666A71" w:rsidRPr="00666A71" w:rsidRDefault="00666A71" w:rsidP="00666A7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полное наименование и полный почтовый адрес администрации;</w:t>
      </w:r>
    </w:p>
    <w:p w:rsidR="00666A71" w:rsidRPr="00666A71" w:rsidRDefault="00666A71" w:rsidP="00666A7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справочные телефоны, по которым можно получить консультацию по порядку предоставления муниципальной услуги;</w:t>
      </w:r>
    </w:p>
    <w:p w:rsidR="00666A71" w:rsidRPr="00666A71" w:rsidRDefault="00666A71" w:rsidP="00666A7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адрес электронной почты администрации;</w:t>
      </w:r>
    </w:p>
    <w:p w:rsidR="00666A71" w:rsidRPr="00666A71" w:rsidRDefault="00666A71" w:rsidP="00666A7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порядок получения информации заинтересованными лицами по вопросам предоставления муниципальной услуги, сведений о результате предоставления муниципальной услуги.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1.4.14. В залах обслуживания МФЦ устанавливаются интернет-киоски, содержащие справочно-информационные и поисковые системы для самостоятельного использования посетителями с целью получения установленной информации и справок. Правила работы с ними, а также фамилия, имя, отчество должностного лица, ответственного за работу интернет-киоска, размещаются на информационном стенде в непосредственной близости от места расположения интернет-киоска.</w:t>
      </w:r>
    </w:p>
    <w:p w:rsidR="00666A71" w:rsidRPr="00666A71" w:rsidRDefault="00666A71" w:rsidP="00666A71">
      <w:pPr>
        <w:rPr>
          <w:rFonts w:ascii="Times New Roman" w:hAnsi="Times New Roman" w:cs="Times New Roman"/>
          <w:sz w:val="28"/>
          <w:szCs w:val="28"/>
        </w:rPr>
      </w:pPr>
    </w:p>
    <w:p w:rsidR="00666A71" w:rsidRPr="00A86AA4" w:rsidRDefault="00666A71" w:rsidP="00666A71">
      <w:pPr>
        <w:jc w:val="center"/>
        <w:rPr>
          <w:rFonts w:ascii="Times New Roman" w:hAnsi="Times New Roman" w:cs="Times New Roman"/>
          <w:sz w:val="28"/>
          <w:szCs w:val="28"/>
        </w:rPr>
      </w:pPr>
      <w:r w:rsidRPr="00A86AA4">
        <w:rPr>
          <w:rFonts w:ascii="Times New Roman" w:hAnsi="Times New Roman" w:cs="Times New Roman"/>
          <w:sz w:val="28"/>
          <w:szCs w:val="28"/>
        </w:rPr>
        <w:t>I</w:t>
      </w:r>
      <w:r w:rsidRPr="00A86AA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86AA4">
        <w:rPr>
          <w:rFonts w:ascii="Times New Roman" w:hAnsi="Times New Roman" w:cs="Times New Roman"/>
          <w:sz w:val="28"/>
          <w:szCs w:val="28"/>
        </w:rPr>
        <w:t>.</w:t>
      </w:r>
      <w:r w:rsidRPr="00A86AA4">
        <w:rPr>
          <w:rFonts w:ascii="Times New Roman" w:hAnsi="Times New Roman" w:cs="Times New Roman"/>
          <w:sz w:val="28"/>
          <w:szCs w:val="28"/>
        </w:rPr>
        <w:tab/>
        <w:t>Стандарт предоставления муниципальной услуги</w:t>
      </w:r>
    </w:p>
    <w:p w:rsidR="00666A71" w:rsidRPr="00666A71" w:rsidRDefault="00666A71" w:rsidP="00666A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2.1. Наименование муниципальной услуги: выдача разрешений</w:t>
      </w:r>
      <w:r w:rsidR="00A86AA4">
        <w:rPr>
          <w:rFonts w:ascii="Times New Roman" w:hAnsi="Times New Roman" w:cs="Times New Roman"/>
          <w:sz w:val="28"/>
          <w:szCs w:val="28"/>
        </w:rPr>
        <w:br/>
      </w:r>
      <w:r w:rsidRPr="00666A71">
        <w:rPr>
          <w:rFonts w:ascii="Times New Roman" w:hAnsi="Times New Roman" w:cs="Times New Roman"/>
          <w:sz w:val="28"/>
          <w:szCs w:val="28"/>
        </w:rPr>
        <w:t>на ввод объектов капитального строительства в эксплуатацию</w:t>
      </w:r>
      <w:r w:rsidR="00A86AA4">
        <w:rPr>
          <w:rFonts w:ascii="Times New Roman" w:hAnsi="Times New Roman" w:cs="Times New Roman"/>
          <w:sz w:val="28"/>
          <w:szCs w:val="28"/>
        </w:rPr>
        <w:br/>
      </w:r>
      <w:r w:rsidRPr="00666A71">
        <w:rPr>
          <w:rFonts w:ascii="Times New Roman" w:hAnsi="Times New Roman" w:cs="Times New Roman"/>
          <w:sz w:val="28"/>
          <w:szCs w:val="28"/>
        </w:rPr>
        <w:t>при осуществлении строительства, реконструкции объектов капитального строительства.</w:t>
      </w:r>
    </w:p>
    <w:p w:rsidR="00666A71" w:rsidRPr="00916D73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2.2. Наименование органа местного самоуправления, предоставляющего муниципальную услугу</w:t>
      </w:r>
      <w:r w:rsidR="00916D73">
        <w:rPr>
          <w:rFonts w:ascii="Times New Roman" w:hAnsi="Times New Roman" w:cs="Times New Roman"/>
          <w:sz w:val="28"/>
          <w:szCs w:val="28"/>
        </w:rPr>
        <w:t xml:space="preserve"> </w:t>
      </w:r>
      <w:r w:rsidR="00BA6FF1">
        <w:rPr>
          <w:rFonts w:ascii="Times New Roman" w:hAnsi="Times New Roman" w:cs="Times New Roman"/>
          <w:sz w:val="28"/>
          <w:szCs w:val="28"/>
        </w:rPr>
        <w:t>-</w:t>
      </w:r>
      <w:r w:rsidRPr="00666A71">
        <w:rPr>
          <w:rFonts w:ascii="Times New Roman" w:hAnsi="Times New Roman" w:cs="Times New Roman"/>
          <w:sz w:val="28"/>
          <w:szCs w:val="28"/>
        </w:rPr>
        <w:t xml:space="preserve"> </w:t>
      </w:r>
      <w:r w:rsidR="004F3AA5" w:rsidRPr="00916D73">
        <w:rPr>
          <w:rFonts w:ascii="Times New Roman" w:hAnsi="Times New Roman" w:cs="Times New Roman"/>
          <w:sz w:val="28"/>
          <w:szCs w:val="28"/>
        </w:rPr>
        <w:t>отдел архитектуры и градостроительства администрации муниципального района Хворостянский Самарской области</w:t>
      </w:r>
      <w:r w:rsidRPr="00916D7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66A71" w:rsidRPr="00666A71" w:rsidRDefault="00666A71" w:rsidP="00666A71">
      <w:pPr>
        <w:autoSpaceDE w:val="0"/>
        <w:autoSpaceDN w:val="0"/>
        <w:adjustRightInd w:val="0"/>
        <w:spacing w:line="33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в МФЦ</w:t>
      </w:r>
      <w:r w:rsidR="00A86AA4">
        <w:rPr>
          <w:rFonts w:ascii="Times New Roman" w:hAnsi="Times New Roman" w:cs="Times New Roman"/>
          <w:sz w:val="28"/>
          <w:szCs w:val="28"/>
        </w:rPr>
        <w:br/>
      </w:r>
      <w:r w:rsidRPr="00666A71">
        <w:rPr>
          <w:rFonts w:ascii="Times New Roman" w:hAnsi="Times New Roman" w:cs="Times New Roman"/>
          <w:sz w:val="28"/>
          <w:szCs w:val="28"/>
        </w:rPr>
        <w:t>в части приема документов, необходимых для предоставления муниципальной услуги, доставки документов в администрацию</w:t>
      </w:r>
      <w:r w:rsidR="00336EB9">
        <w:rPr>
          <w:rFonts w:ascii="Times New Roman" w:hAnsi="Times New Roman" w:cs="Times New Roman"/>
          <w:sz w:val="28"/>
          <w:szCs w:val="28"/>
        </w:rPr>
        <w:t xml:space="preserve"> </w:t>
      </w:r>
      <w:r w:rsidR="00336EB9">
        <w:rPr>
          <w:rFonts w:ascii="Times New Roman" w:hAnsi="Times New Roman"/>
          <w:sz w:val="28"/>
          <w:szCs w:val="28"/>
        </w:rPr>
        <w:t>и выдачи результатов предоставления муниципальной услуги</w:t>
      </w:r>
      <w:r w:rsidRPr="00666A71">
        <w:rPr>
          <w:rFonts w:ascii="Times New Roman" w:hAnsi="Times New Roman" w:cs="Times New Roman"/>
          <w:sz w:val="28"/>
          <w:szCs w:val="28"/>
        </w:rPr>
        <w:t>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 осуществляется взаимодействие с: 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федеральным органом исполнительной власти, уполномоченным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 (далее – орган регистрации прав); 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Управлением Федеральной службы по надзору в сфере природопользования по Самарской области (далее – Росприроднадзор);</w:t>
      </w:r>
    </w:p>
    <w:p w:rsidR="0051575A" w:rsidRDefault="0051575A" w:rsidP="0051575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управлением</w:t>
      </w:r>
      <w:r w:rsidRPr="00D26C20">
        <w:rPr>
          <w:rFonts w:ascii="Times New Roman" w:hAnsi="Times New Roman"/>
          <w:sz w:val="28"/>
          <w:szCs w:val="28"/>
        </w:rPr>
        <w:t xml:space="preserve"> государственной охраны объектов культурного наследия Самарской области</w:t>
      </w:r>
      <w:r>
        <w:rPr>
          <w:rFonts w:ascii="Times New Roman" w:hAnsi="Times New Roman"/>
          <w:sz w:val="28"/>
          <w:szCs w:val="28"/>
        </w:rPr>
        <w:t xml:space="preserve"> (далее – управление охраны памятников); </w:t>
      </w:r>
    </w:p>
    <w:p w:rsidR="0051575A" w:rsidRDefault="0051575A" w:rsidP="0051575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256">
        <w:rPr>
          <w:rFonts w:ascii="Times New Roman" w:hAnsi="Times New Roman"/>
          <w:sz w:val="28"/>
          <w:szCs w:val="28"/>
        </w:rPr>
        <w:t>органами местного самоуправления (их структурными подразделениями)</w:t>
      </w:r>
      <w:r>
        <w:rPr>
          <w:rFonts w:ascii="Times New Roman" w:hAnsi="Times New Roman"/>
          <w:sz w:val="28"/>
          <w:szCs w:val="28"/>
        </w:rPr>
        <w:t>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2.3. Результатом предоставления муниципальной услуги являются: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оформление разрешения на ввод объекта капитального строительства в эксплуатацию;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отказ в выдаче разрешения на ввод объекта капитального строительства в эксплуатацию.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2.4. Муниципальная услуга предоста</w:t>
      </w:r>
      <w:r w:rsidR="00C50CEE">
        <w:rPr>
          <w:rFonts w:ascii="Times New Roman" w:hAnsi="Times New Roman" w:cs="Times New Roman"/>
          <w:sz w:val="28"/>
          <w:szCs w:val="28"/>
        </w:rPr>
        <w:t>вляется в срок, не превышающий 7</w:t>
      </w:r>
      <w:r w:rsidRPr="00666A71">
        <w:rPr>
          <w:rFonts w:ascii="Times New Roman" w:hAnsi="Times New Roman" w:cs="Times New Roman"/>
          <w:sz w:val="28"/>
          <w:szCs w:val="28"/>
        </w:rPr>
        <w:t xml:space="preserve"> </w:t>
      </w:r>
      <w:r w:rsidR="006E2E48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Pr="00666A71">
        <w:rPr>
          <w:rFonts w:ascii="Times New Roman" w:hAnsi="Times New Roman" w:cs="Times New Roman"/>
          <w:sz w:val="28"/>
          <w:szCs w:val="28"/>
        </w:rPr>
        <w:t>дней со дня поступления заявления о выдаче разрешения на ввод объекта капитального строительства в эксплуатацию.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2.5. Правовыми основаниями для предоставления муниципальной услуги являются: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Земельный кодекс Российской Федерации от 25.10.2001 № 136-ФЗ;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Градостроительный кодекс Российской Федерации от 29.12.2004</w:t>
      </w:r>
      <w:r w:rsidR="00A86AA4">
        <w:rPr>
          <w:rFonts w:ascii="Times New Roman" w:hAnsi="Times New Roman" w:cs="Times New Roman"/>
          <w:sz w:val="28"/>
          <w:szCs w:val="28"/>
        </w:rPr>
        <w:br/>
      </w:r>
      <w:r w:rsidRPr="00666A71">
        <w:rPr>
          <w:rFonts w:ascii="Times New Roman" w:hAnsi="Times New Roman" w:cs="Times New Roman"/>
          <w:sz w:val="28"/>
          <w:szCs w:val="28"/>
        </w:rPr>
        <w:t>№ 190-ФЗ;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Федеральный закон от 25.06.2002 № 73-ФЗ «Об объектах культурного наследия (памятниках истории и культуры) народов Российской Федерации»;</w:t>
      </w:r>
    </w:p>
    <w:p w:rsidR="00666A71" w:rsidRPr="00666A71" w:rsidRDefault="00916D73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66A71" w:rsidRPr="00666A71">
        <w:rPr>
          <w:rFonts w:ascii="Times New Roman" w:hAnsi="Times New Roman" w:cs="Times New Roman"/>
          <w:sz w:val="28"/>
          <w:szCs w:val="28"/>
        </w:rPr>
        <w:t>риказ Министерства строительства и жилищно-коммунального хозяйства Российской Федерации от 19.02.2015 № 117/пр «Об утверждении формы разрешения на строительство и формы разрешения на ввод объекта в эксплуатацию»;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Закон Самарской области от 03.10.2014 № 89-ГД «О предоставлении в Самарской области государственных и муниципальных услуг</w:t>
      </w:r>
      <w:r w:rsidR="00A86AA4">
        <w:rPr>
          <w:rFonts w:ascii="Times New Roman" w:hAnsi="Times New Roman" w:cs="Times New Roman"/>
          <w:sz w:val="28"/>
          <w:szCs w:val="28"/>
        </w:rPr>
        <w:br/>
      </w:r>
      <w:r w:rsidRPr="00666A71">
        <w:rPr>
          <w:rFonts w:ascii="Times New Roman" w:hAnsi="Times New Roman" w:cs="Times New Roman"/>
          <w:sz w:val="28"/>
          <w:szCs w:val="28"/>
        </w:rPr>
        <w:t>по экстерриториальному принципу»;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 Закон Самарской области от 12.07.2006 № 90-ГД</w:t>
      </w:r>
      <w:r w:rsidR="00A86AA4">
        <w:rPr>
          <w:rFonts w:ascii="Times New Roman" w:hAnsi="Times New Roman" w:cs="Times New Roman"/>
          <w:sz w:val="28"/>
          <w:szCs w:val="28"/>
        </w:rPr>
        <w:br/>
      </w:r>
      <w:r w:rsidRPr="00666A71">
        <w:rPr>
          <w:rFonts w:ascii="Times New Roman" w:hAnsi="Times New Roman" w:cs="Times New Roman"/>
          <w:sz w:val="28"/>
          <w:szCs w:val="28"/>
        </w:rPr>
        <w:t>«О градостроительной деятельности на территории Самарской области»;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Закон Самарской области от 11.03.2005 № 94-ГД «О земле»;</w:t>
      </w:r>
    </w:p>
    <w:p w:rsidR="00C6274C" w:rsidRPr="00916D73" w:rsidRDefault="00C6274C" w:rsidP="00666A7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6D73">
        <w:rPr>
          <w:rFonts w:ascii="Times New Roman" w:hAnsi="Times New Roman"/>
          <w:sz w:val="28"/>
          <w:szCs w:val="28"/>
        </w:rPr>
        <w:t>Устав муниципального района Хворостянский Самарской области принятый решением  Собрания представителей муниципального района Хворостянский  от 16 июля 2014 года № 257/38;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настоящий Административный регламент.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С текстами федеральных законов, указов и распоряжений Президента Российской Федерации можно ознакомиться на Официальном интернет-портале правовой информации (</w:t>
      </w:r>
      <w:hyperlink r:id="rId11" w:history="1">
        <w:r w:rsidRPr="00666A71">
          <w:rPr>
            <w:rStyle w:val="a6"/>
            <w:rFonts w:ascii="Times New Roman" w:hAnsi="Times New Roman" w:cs="Times New Roman"/>
            <w:color w:val="auto"/>
          </w:rPr>
          <w:t>www.pravo.gov.ru</w:t>
        </w:r>
      </w:hyperlink>
      <w:r w:rsidRPr="00666A71">
        <w:rPr>
          <w:rFonts w:ascii="Times New Roman" w:hAnsi="Times New Roman" w:cs="Times New Roman"/>
          <w:sz w:val="28"/>
          <w:szCs w:val="28"/>
        </w:rPr>
        <w:t>). На Официальном интернет-портале правовой информации могут быть размещены (опубликованы) правовые акты Правительства Российской Федерации, других государственных органов исполнительной власти Российской Федерации, законы и иные правовые акты Самарской области.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2.6. Для получения муниципальной услуги заявитель самостоятельно представляет в администрацию или в МФЦ следующие документы: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1) заявление о выдаче разрешения на ввод объекта капитального строительства в эксплуатацию (далее </w:t>
      </w:r>
      <w:r w:rsidR="00061DE5">
        <w:rPr>
          <w:rFonts w:ascii="Times New Roman" w:hAnsi="Times New Roman" w:cs="Times New Roman"/>
          <w:sz w:val="28"/>
          <w:szCs w:val="28"/>
        </w:rPr>
        <w:t>– заявление) по форме согласно п</w:t>
      </w:r>
      <w:r w:rsidRPr="00666A71">
        <w:rPr>
          <w:rFonts w:ascii="Times New Roman" w:hAnsi="Times New Roman" w:cs="Times New Roman"/>
          <w:sz w:val="28"/>
          <w:szCs w:val="28"/>
        </w:rPr>
        <w:t>риложению 1 к настоящему Административному регламенту;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2) правоустанавливающие документы на земельный участок, если указанные документы (их копии или сведения, содержащиеся в них) отсутствуют в Едином государственном реестре недвижимости;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3) акт приемки объекта капитального строительства (в случае осуществления строительства, реконструкции на основании договора</w:t>
      </w:r>
      <w:r w:rsidRPr="00666A71">
        <w:rPr>
          <w:rStyle w:val="af7"/>
          <w:rFonts w:ascii="Times New Roman" w:hAnsi="Times New Roman" w:cs="Times New Roman"/>
          <w:sz w:val="28"/>
          <w:szCs w:val="28"/>
        </w:rPr>
        <w:footnoteReference w:id="2"/>
      </w:r>
      <w:r w:rsidRPr="00666A71">
        <w:rPr>
          <w:rFonts w:ascii="Times New Roman" w:hAnsi="Times New Roman" w:cs="Times New Roman"/>
          <w:sz w:val="28"/>
          <w:szCs w:val="28"/>
        </w:rPr>
        <w:t>);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4) документ, подтверждающий соответствие построенного, реконструированного объекта капитального строительства требованиям технических регламентов и подписанный лицом, осуществляющим строительство;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5) документ,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</w:t>
      </w:r>
      <w:r w:rsidRPr="00666A71">
        <w:rPr>
          <w:rStyle w:val="af7"/>
          <w:rFonts w:ascii="Times New Roman" w:hAnsi="Times New Roman" w:cs="Times New Roman"/>
          <w:sz w:val="28"/>
          <w:szCs w:val="28"/>
        </w:rPr>
        <w:footnoteReference w:id="3"/>
      </w:r>
      <w:r w:rsidRPr="00666A71">
        <w:rPr>
          <w:rFonts w:ascii="Times New Roman" w:hAnsi="Times New Roman" w:cs="Times New Roman"/>
          <w:sz w:val="28"/>
          <w:szCs w:val="28"/>
        </w:rPr>
        <w:t>, а также лицом, осуществляющим строительный контроль, в случае осуществления строительного контроля на основании договора), за исключением случаев осуществления строительства, реконструкции объектов индивидуального жилищного строительства;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6) документы, подтверждающие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наличии);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7)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</w:t>
      </w:r>
      <w:r w:rsidRPr="00666A71">
        <w:rPr>
          <w:rStyle w:val="af7"/>
          <w:rFonts w:ascii="Times New Roman" w:hAnsi="Times New Roman" w:cs="Times New Roman"/>
          <w:sz w:val="28"/>
          <w:szCs w:val="28"/>
        </w:rPr>
        <w:footnoteReference w:id="4"/>
      </w:r>
      <w:r w:rsidRPr="00666A71">
        <w:rPr>
          <w:rFonts w:ascii="Times New Roman" w:hAnsi="Times New Roman" w:cs="Times New Roman"/>
          <w:sz w:val="28"/>
          <w:szCs w:val="28"/>
        </w:rPr>
        <w:t>), за исключением случаев строительства, реконструкции линейного объекта;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8) документ,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объекте;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9) акт приемки выполненных работ по сохранению объекта культурного наследия, утвержденный органом охраны объектов культурного наследия, определенным Федеральным законом от 25.06.2002 № 73-ФЗ «Об объектах культурного наследия (памятниках истории и культуры) народов Российской Федерации», при проведении реставрации, консервации, ремонта этого объекта и его приспособления для современного использования.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В случае невыполнения застройщиком требования, предусмотренного частью 18 статьи 51 Градостроительного кодекса Российской Федерации, о представлении в орган, выдавший разрешение на строительство: 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сведений о площади, о высоте и количестве этажей планируемого объекта капитального строительства, о сетях инженерно-технического обеспечения, 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одного экземпляра копии результатов инженерных изысканий и по одному экземпляру копий разделов проектной документации, предусмотренных пунктами 2, 8 - 10 и 11.1 части 12 статьи 48 Градостроительного кодекса Российской Федерации, или одного экземпляра копии схемы планировочной организации земельного участка с обозначением места размещения объекта индивидуального жилищного строительства, 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а в случае строительства или реконструкции объекта капитального строительства в границах территории исторического поселения также раздела «архитектурные решения» проектной документации объекта капитального строительства или предусмотренного пунктом 4 части 9 статьи 51 Градостроительного кодекса Российской Федерации описания внешнего облика объекта индивидуального жилищного строительства (за исключением случая, если строительство или реконструкция объекта капитального строительства осуществлялись в соответствии с типовым архитектурным решением объекта капитального строительства), -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вместе с документами, предусмотренными подпунктами 1 – 9 настоящего пункта, должны быть также представлены указанные сведения (или один экземпляр копии схемы планировочной организации земельного участка с обозначением места размещения объекта индивидуального жилищного строительства, а в случае, предусмотренном пунктом 4 части 9 статьи 51 Градостроительного кодекса Российской Федерации, также описание внешнего облика объекта индивидуального жилищного строительства).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2.7. Документами и информацией, необходимыми в соответствии</w:t>
      </w:r>
      <w:r w:rsidR="007D0098">
        <w:rPr>
          <w:rFonts w:ascii="Times New Roman" w:hAnsi="Times New Roman" w:cs="Times New Roman"/>
          <w:sz w:val="28"/>
          <w:szCs w:val="28"/>
        </w:rPr>
        <w:br/>
      </w:r>
      <w:r w:rsidRPr="00666A71">
        <w:rPr>
          <w:rFonts w:ascii="Times New Roman" w:hAnsi="Times New Roman" w:cs="Times New Roman"/>
          <w:sz w:val="28"/>
          <w:szCs w:val="28"/>
        </w:rPr>
        <w:t>с нормативными правовыми актами для предоставления муниципальной услуги, которые находятся в распоряжении иных органов и организаций и запрашиваются администрацией в органах (организациях), в распоряжении которых они находятся, если заявитель не представил такие документы и информацию самостоятельно, являются: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1) правоустанавливающие документы на земельный участок, если указанные документы (их копии или сведения, содержащиеся в них) имеются в Едином государственном реестре недвижимости;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2) градостроительный план земельного участка, представленный для получения разрешения на строительство, или в случае строительства, реконструкции линейного объекта проект планировки территории и проект межевания территории;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3) разрешение на строительство объекта капитального строительства, в отношении которого подано заявление о вводе его в эксплуатацию; 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4) заключение федерального государственного экологического надзора (в случаях, предусмотренных частью 7 статьи 54 Градостроительного кодекса Российской Федерации);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5) технический план объекта капитального строительства, подготовленный в соответствии с требованиями Федерального закона</w:t>
      </w:r>
      <w:r w:rsidR="00A86AA4">
        <w:rPr>
          <w:rFonts w:ascii="Times New Roman" w:hAnsi="Times New Roman" w:cs="Times New Roman"/>
          <w:sz w:val="28"/>
          <w:szCs w:val="28"/>
        </w:rPr>
        <w:br/>
      </w:r>
      <w:r w:rsidRPr="00666A71">
        <w:rPr>
          <w:rFonts w:ascii="Times New Roman" w:hAnsi="Times New Roman" w:cs="Times New Roman"/>
          <w:sz w:val="28"/>
          <w:szCs w:val="28"/>
        </w:rPr>
        <w:t>«О государственной регистрации недвижимости».</w:t>
      </w:r>
    </w:p>
    <w:p w:rsidR="00666A71" w:rsidRPr="00666A71" w:rsidRDefault="00666A71" w:rsidP="00666A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2.8. Основания для отказа в приеме документов, необходимых для предоставления муниципальной услуги, отсутствуют.</w:t>
      </w:r>
    </w:p>
    <w:p w:rsidR="00666A71" w:rsidRPr="00666A71" w:rsidRDefault="00666A71" w:rsidP="00666A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2.9. Основаниями для отказа в предоставлении муниципальной услуги являются:</w:t>
      </w:r>
    </w:p>
    <w:p w:rsidR="00666A71" w:rsidRPr="00666A71" w:rsidRDefault="00666A71" w:rsidP="00666A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1) обращение заявителя за муниципальной услугой, предоставление которой не осуществляется администрацией в соответствии с пунктом 1.2 настоящего Административного регламента;</w:t>
      </w:r>
    </w:p>
    <w:p w:rsidR="00666A71" w:rsidRPr="00666A71" w:rsidRDefault="00666A71" w:rsidP="00666A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2) представление заявителем неполного комплекта документов, предусмотренного пунктом 2.6 настоящего Административного регламента;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3) несоответствие объекта капитального строительства требованиям</w:t>
      </w:r>
      <w:r w:rsidR="007D0098">
        <w:rPr>
          <w:rFonts w:ascii="Times New Roman" w:hAnsi="Times New Roman" w:cs="Times New Roman"/>
          <w:sz w:val="28"/>
          <w:szCs w:val="28"/>
        </w:rPr>
        <w:br/>
      </w:r>
      <w:r w:rsidRPr="00666A71">
        <w:rPr>
          <w:rFonts w:ascii="Times New Roman" w:hAnsi="Times New Roman" w:cs="Times New Roman"/>
          <w:sz w:val="28"/>
          <w:szCs w:val="28"/>
        </w:rPr>
        <w:t>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</w:t>
      </w:r>
      <w:r w:rsidR="007D0098">
        <w:rPr>
          <w:rFonts w:ascii="Times New Roman" w:hAnsi="Times New Roman" w:cs="Times New Roman"/>
          <w:sz w:val="28"/>
          <w:szCs w:val="28"/>
        </w:rPr>
        <w:br/>
      </w:r>
      <w:r w:rsidRPr="00666A71">
        <w:rPr>
          <w:rFonts w:ascii="Times New Roman" w:hAnsi="Times New Roman" w:cs="Times New Roman"/>
          <w:sz w:val="28"/>
          <w:szCs w:val="28"/>
        </w:rPr>
        <w:t>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территории;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4) несоответствие объекта капитального строительства требованиям, установленным в разрешении на строительство;</w:t>
      </w:r>
    </w:p>
    <w:p w:rsidR="007D0098" w:rsidRDefault="00666A71" w:rsidP="007D009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5) несоответствие параметров построенного, реконструированного объекта капитального строительства проектной документации. Данное основание не применяется в отношении объектов индивиду</w:t>
      </w:r>
      <w:r w:rsidR="007D0098">
        <w:rPr>
          <w:rFonts w:ascii="Times New Roman" w:hAnsi="Times New Roman" w:cs="Times New Roman"/>
          <w:sz w:val="28"/>
          <w:szCs w:val="28"/>
        </w:rPr>
        <w:t>ального жилищного строительства;</w:t>
      </w:r>
    </w:p>
    <w:p w:rsidR="007D0098" w:rsidRDefault="007D0098" w:rsidP="007D0098">
      <w:pPr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6) несоответствие объекта капитального строительства разрешенному использованию земельного участка и (или) ограничениям, установленным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в соответствии с земельным и иным законодательством Российской Федерации на дату выдачи представленного для получения разрешения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на строительство градостроительного плана земельного участка градостроительным регламентом.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2.10. Услуги, являющиеся необходимыми и обязательными для предоставления муниципальной услуги, отсутствуют.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2.11. Предоставление муниципальной услуги осуществляется бесплатно.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2.12. Максимальный срок ожидания в очереди при подаче документов, а также при получении результата предоставления муниципальной услуги составляет не более 15 минут.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2.13. Регистрация запроса (заявления) о предоставлении муниципальной услуги, поступившего в письменной форме на личном приёме заявителя или по почте, в электронной форме осуществляется в день его поступления в администрацию.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При поступлении в администрацию запроса (заявления) о предоставлении муниципальной услуги в письменной форме в </w:t>
      </w:r>
      <w:r w:rsidR="007A6604">
        <w:rPr>
          <w:rFonts w:ascii="Times New Roman" w:hAnsi="Times New Roman" w:cs="Times New Roman"/>
          <w:sz w:val="28"/>
          <w:szCs w:val="28"/>
        </w:rPr>
        <w:t xml:space="preserve">выходной или </w:t>
      </w:r>
      <w:r w:rsidRPr="00666A71">
        <w:rPr>
          <w:rFonts w:ascii="Times New Roman" w:hAnsi="Times New Roman" w:cs="Times New Roman"/>
          <w:sz w:val="28"/>
          <w:szCs w:val="28"/>
        </w:rPr>
        <w:t xml:space="preserve">нерабочий праздничный день, регистрация заявления осуществляется в первый рабочий день, следующий за </w:t>
      </w:r>
      <w:r w:rsidR="001E4863">
        <w:rPr>
          <w:rFonts w:ascii="Times New Roman" w:hAnsi="Times New Roman" w:cs="Times New Roman"/>
          <w:sz w:val="28"/>
          <w:szCs w:val="28"/>
        </w:rPr>
        <w:t xml:space="preserve">выходным или </w:t>
      </w:r>
      <w:r w:rsidRPr="00666A71">
        <w:rPr>
          <w:rFonts w:ascii="Times New Roman" w:hAnsi="Times New Roman" w:cs="Times New Roman"/>
          <w:sz w:val="28"/>
          <w:szCs w:val="28"/>
        </w:rPr>
        <w:t>нерабочим праздничным днем.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2.14. Месторасположение  помещения, в котором предоставляется муниципальная услуга, должно определяться с учетом пешеходной доступности от остановок общественного транспорта. Помещения, в которых предоставляется муниципальная услуга, для удобства заявителей размещаются на нижних, предпочтительнее на первых этажах здания. 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Приём заявителей осуществляется в специально выделенных для этих целей помещениях (присутственных местах). Присутственные места размещаются в здании администрации и включают места для информирования, ожидания и приема заявителей, места для заполнения запросов (заявлений).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Присутственные места в администрации оборудуются: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противопожарной системой и средствами пожаротушения;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системой оповещения о возникновении чрезвычайной ситуации;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системой охраны.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Вход</w:t>
      </w:r>
      <w:r w:rsidR="001644F8">
        <w:rPr>
          <w:rFonts w:ascii="Times New Roman" w:hAnsi="Times New Roman" w:cs="Times New Roman"/>
          <w:sz w:val="28"/>
          <w:szCs w:val="28"/>
        </w:rPr>
        <w:t>ы</w:t>
      </w:r>
      <w:r w:rsidRPr="00666A71">
        <w:rPr>
          <w:rFonts w:ascii="Times New Roman" w:hAnsi="Times New Roman" w:cs="Times New Roman"/>
          <w:sz w:val="28"/>
          <w:szCs w:val="28"/>
        </w:rPr>
        <w:t xml:space="preserve"> и выход</w:t>
      </w:r>
      <w:r w:rsidR="001644F8">
        <w:rPr>
          <w:rFonts w:ascii="Times New Roman" w:hAnsi="Times New Roman" w:cs="Times New Roman"/>
          <w:sz w:val="28"/>
          <w:szCs w:val="28"/>
        </w:rPr>
        <w:t>ы</w:t>
      </w:r>
      <w:r w:rsidRPr="00666A71">
        <w:rPr>
          <w:rFonts w:ascii="Times New Roman" w:hAnsi="Times New Roman" w:cs="Times New Roman"/>
          <w:sz w:val="28"/>
          <w:szCs w:val="28"/>
        </w:rPr>
        <w:t xml:space="preserve"> из помещений оборудуются соответствующими указателями с автономными источниками бесперебойного питания.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Места ожидания должны соответствовать комфортным условиям для заявителей и оптимальным условиям работы должностных лиц. Места ожидания в очереди на предоставление или получение документов оборудуются стульями, кресельными секциями, скамьями (банкетками). Количество мест ожидания определяется исходя из фактической нагрузки и возможностей для их размещения в здании, но не может составлять менее </w:t>
      </w:r>
      <w:r w:rsidR="001644F8">
        <w:rPr>
          <w:rFonts w:ascii="Times New Roman" w:hAnsi="Times New Roman" w:cs="Times New Roman"/>
          <w:sz w:val="28"/>
          <w:szCs w:val="28"/>
        </w:rPr>
        <w:t>5</w:t>
      </w:r>
      <w:r w:rsidR="001644F8" w:rsidRPr="00666A71">
        <w:rPr>
          <w:rFonts w:ascii="Times New Roman" w:hAnsi="Times New Roman" w:cs="Times New Roman"/>
          <w:sz w:val="28"/>
          <w:szCs w:val="28"/>
        </w:rPr>
        <w:t xml:space="preserve"> </w:t>
      </w:r>
      <w:r w:rsidRPr="00666A71">
        <w:rPr>
          <w:rFonts w:ascii="Times New Roman" w:hAnsi="Times New Roman" w:cs="Times New Roman"/>
          <w:sz w:val="28"/>
          <w:szCs w:val="28"/>
        </w:rPr>
        <w:t>мест. В местах ожидания организуется предварительная дистанционная запись заинтересованных лиц на приём по вопросам предоставления муниципальной услуги по телефону.</w:t>
      </w:r>
    </w:p>
    <w:p w:rsidR="00666A71" w:rsidRPr="00666A71" w:rsidRDefault="00666A71" w:rsidP="00666A71">
      <w:pPr>
        <w:suppressAutoHyphens/>
        <w:autoSpaceDE w:val="0"/>
        <w:autoSpaceDN w:val="0"/>
        <w:spacing w:line="336" w:lineRule="auto"/>
        <w:ind w:left="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Места для заполнения запросов (заявлений) оборудуются стульями, столами (стойками) и обеспечиваются образцами заполнения документов, информацией о перечне документов, необходимых для предоставления муниципальной услуги, бланками запросов (заявлений) и канцелярскими принадлежностями.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Места информирования, предназначенные для ознакомления заявителей с информационными материалами о предоставлении муниципальной услуги, оборудуются информационными стендами, на которых размещается информация, указанная в пункте 1.4.11 настоящего Административного регламента.</w:t>
      </w:r>
    </w:p>
    <w:p w:rsidR="00666A71" w:rsidRPr="00666A71" w:rsidRDefault="00666A71" w:rsidP="00666A71">
      <w:pPr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66A71">
        <w:rPr>
          <w:rFonts w:ascii="Times New Roman" w:hAnsi="Times New Roman" w:cs="Times New Roman"/>
          <w:sz w:val="28"/>
          <w:szCs w:val="28"/>
          <w:lang w:eastAsia="ar-SA"/>
        </w:rPr>
        <w:t xml:space="preserve"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 Центральный вход в </w:t>
      </w:r>
      <w:r w:rsidR="001644F8">
        <w:rPr>
          <w:rFonts w:ascii="Times New Roman" w:hAnsi="Times New Roman" w:cs="Times New Roman"/>
          <w:sz w:val="28"/>
          <w:szCs w:val="28"/>
          <w:lang w:eastAsia="ar-SA"/>
        </w:rPr>
        <w:t>здание</w:t>
      </w:r>
      <w:r w:rsidR="001644F8" w:rsidRPr="00666A71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666A71">
        <w:rPr>
          <w:rFonts w:ascii="Times New Roman" w:hAnsi="Times New Roman" w:cs="Times New Roman"/>
          <w:sz w:val="28"/>
          <w:szCs w:val="28"/>
          <w:lang w:eastAsia="ar-SA"/>
        </w:rPr>
        <w:t>оборудуется информационной табличкой (вывеской), содержащей соответствующее наименование, с использованием укрупненного шрифта и плоско-точечного шрифта Брайля.</w:t>
      </w:r>
    </w:p>
    <w:p w:rsidR="00666A71" w:rsidRPr="00666A71" w:rsidRDefault="00666A71" w:rsidP="00666A71">
      <w:pPr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66A71">
        <w:rPr>
          <w:rFonts w:ascii="Times New Roman" w:hAnsi="Times New Roman" w:cs="Times New Roman"/>
          <w:sz w:val="28"/>
          <w:szCs w:val="28"/>
          <w:lang w:eastAsia="ar-SA"/>
        </w:rPr>
        <w:t xml:space="preserve">При наличии заключения общественной организации инвалидов                      о технической невозможности обеспечения доступности помещений (здания) для инвалидов на специально подготовленного сотрудника учреждения (организации), в котором предоставляется </w:t>
      </w:r>
      <w:r w:rsidRPr="00666A71">
        <w:rPr>
          <w:rFonts w:ascii="Times New Roman" w:hAnsi="Times New Roman" w:cs="Times New Roman"/>
          <w:sz w:val="28"/>
          <w:szCs w:val="28"/>
        </w:rPr>
        <w:t>муниципальная услуга</w:t>
      </w:r>
      <w:r w:rsidRPr="00666A71">
        <w:rPr>
          <w:rFonts w:ascii="Times New Roman" w:hAnsi="Times New Roman" w:cs="Times New Roman"/>
          <w:sz w:val="28"/>
          <w:szCs w:val="28"/>
          <w:lang w:eastAsia="ar-SA"/>
        </w:rPr>
        <w:t xml:space="preserve">, административно-распорядительным актом возлагается обязанность по оказанию ситуационной помощи инвалидам всех категорий на время предоставления </w:t>
      </w:r>
      <w:r w:rsidRPr="00666A71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666A71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66A71">
        <w:rPr>
          <w:rFonts w:ascii="Times New Roman" w:hAnsi="Times New Roman" w:cs="Times New Roman"/>
          <w:sz w:val="28"/>
          <w:szCs w:val="28"/>
          <w:lang w:eastAsia="ar-SA"/>
        </w:rPr>
        <w:t>Для инвалидов по зрению обеспечивается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укрупненным шрифтом и рельефно-точечным шрифтом Брайля. Для инвалидов по слуху обеспечивается дублирование необходимой для ознакомления звуковой информации текстовой и графической информацией (бегущей строкой).</w:t>
      </w:r>
    </w:p>
    <w:p w:rsidR="001644F8" w:rsidRPr="00324F9A" w:rsidRDefault="001644F8" w:rsidP="001644F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4F9A">
        <w:rPr>
          <w:rFonts w:ascii="Times New Roman" w:hAnsi="Times New Roman"/>
          <w:sz w:val="28"/>
          <w:szCs w:val="28"/>
        </w:rPr>
        <w:t xml:space="preserve">В помещения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324F9A">
        <w:rPr>
          <w:rFonts w:ascii="Times New Roman" w:hAnsi="Times New Roman"/>
          <w:sz w:val="28"/>
          <w:szCs w:val="28"/>
        </w:rPr>
        <w:t xml:space="preserve"> обеспечивается допуск сурдопереводчика и тифлосурдопереводчика.</w:t>
      </w:r>
    </w:p>
    <w:p w:rsidR="001644F8" w:rsidRDefault="001644F8" w:rsidP="001644F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4F9A">
        <w:rPr>
          <w:rFonts w:ascii="Times New Roman" w:hAnsi="Times New Roman"/>
          <w:sz w:val="28"/>
          <w:szCs w:val="28"/>
        </w:rPr>
        <w:t xml:space="preserve">В помещения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324F9A">
        <w:rPr>
          <w:rFonts w:ascii="Times New Roman" w:hAnsi="Times New Roman"/>
          <w:sz w:val="28"/>
          <w:szCs w:val="28"/>
        </w:rPr>
        <w:t xml:space="preserve"> обеспечивается допуск собаки-проводника при наличии документа, подтверждающего ее специальное обучение, выданного по </w:t>
      </w:r>
      <w:r w:rsidRPr="00A04517">
        <w:rPr>
          <w:rFonts w:ascii="Times New Roman" w:hAnsi="Times New Roman"/>
          <w:sz w:val="28"/>
          <w:szCs w:val="28"/>
        </w:rPr>
        <w:t>форме</w:t>
      </w:r>
      <w:r w:rsidRPr="00324F9A">
        <w:rPr>
          <w:rFonts w:ascii="Times New Roman" w:hAnsi="Times New Roman"/>
          <w:sz w:val="28"/>
          <w:szCs w:val="28"/>
        </w:rPr>
        <w:t xml:space="preserve"> и в </w:t>
      </w:r>
      <w:r w:rsidRPr="00A04517">
        <w:rPr>
          <w:rFonts w:ascii="Times New Roman" w:hAnsi="Times New Roman"/>
          <w:sz w:val="28"/>
          <w:szCs w:val="28"/>
        </w:rPr>
        <w:t>порядке</w:t>
      </w:r>
      <w:r w:rsidRPr="00324F9A">
        <w:rPr>
          <w:rFonts w:ascii="Times New Roman" w:hAnsi="Times New Roman"/>
          <w:sz w:val="28"/>
          <w:szCs w:val="28"/>
        </w:rPr>
        <w:t xml:space="preserve">, утвержденном приказом Министерства труда и социальной защиты Российской Федерации от 22.06.2015 </w:t>
      </w:r>
      <w:r>
        <w:rPr>
          <w:rFonts w:ascii="Times New Roman" w:hAnsi="Times New Roman"/>
          <w:sz w:val="28"/>
          <w:szCs w:val="28"/>
        </w:rPr>
        <w:t>№</w:t>
      </w:r>
      <w:r w:rsidRPr="00324F9A">
        <w:rPr>
          <w:rFonts w:ascii="Times New Roman" w:hAnsi="Times New Roman"/>
          <w:sz w:val="28"/>
          <w:szCs w:val="28"/>
        </w:rPr>
        <w:t xml:space="preserve"> 386н</w:t>
      </w:r>
      <w:r>
        <w:rPr>
          <w:rFonts w:ascii="Times New Roman" w:hAnsi="Times New Roman"/>
          <w:sz w:val="28"/>
          <w:szCs w:val="28"/>
        </w:rPr>
        <w:t>.</w:t>
      </w:r>
    </w:p>
    <w:p w:rsidR="001644F8" w:rsidRPr="008F5256" w:rsidRDefault="001644F8" w:rsidP="001644F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4F9A">
        <w:rPr>
          <w:rFonts w:ascii="Times New Roman" w:hAnsi="Times New Roman"/>
          <w:sz w:val="28"/>
          <w:szCs w:val="28"/>
        </w:rPr>
        <w:t xml:space="preserve">На территории, прилегающей к зданию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324F9A">
        <w:rPr>
          <w:rFonts w:ascii="Times New Roman" w:hAnsi="Times New Roman"/>
          <w:sz w:val="28"/>
          <w:szCs w:val="28"/>
        </w:rPr>
        <w:t xml:space="preserve">, оборудуются места для парковки автотранспортных средств. Количество парковочных мест определяется исходя из интенсивности и количества заинтересованных лиц, обратившихся в </w:t>
      </w:r>
      <w:r>
        <w:rPr>
          <w:rFonts w:ascii="Times New Roman" w:hAnsi="Times New Roman"/>
          <w:sz w:val="28"/>
          <w:szCs w:val="28"/>
        </w:rPr>
        <w:t>администрацию</w:t>
      </w:r>
      <w:r w:rsidRPr="00324F9A">
        <w:rPr>
          <w:rFonts w:ascii="Times New Roman" w:hAnsi="Times New Roman"/>
          <w:sz w:val="28"/>
          <w:szCs w:val="28"/>
        </w:rPr>
        <w:t xml:space="preserve"> за определенный период. На стоянке должно быть не менее 5 машино-мест, в том числе не менее одного машино-места для парковки специальных автотранспортных средств инвалидов. Доступ заявителей к парковочн</w:t>
      </w:r>
      <w:r>
        <w:rPr>
          <w:rFonts w:ascii="Times New Roman" w:hAnsi="Times New Roman"/>
          <w:sz w:val="28"/>
          <w:szCs w:val="28"/>
        </w:rPr>
        <w:t>ым местам является бесплатным.</w:t>
      </w:r>
    </w:p>
    <w:p w:rsidR="00666A71" w:rsidRPr="00666A71" w:rsidRDefault="00AB3E04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</w:t>
      </w:r>
      <w:r w:rsidR="00666A71" w:rsidRPr="00666A71">
        <w:rPr>
          <w:rFonts w:ascii="Times New Roman" w:hAnsi="Times New Roman" w:cs="Times New Roman"/>
          <w:sz w:val="28"/>
          <w:szCs w:val="28"/>
        </w:rPr>
        <w:t>. Показателями доступности и качества предоставления муниципальной услуги являются:</w:t>
      </w:r>
    </w:p>
    <w:p w:rsidR="00666A71" w:rsidRPr="00666A71" w:rsidRDefault="00666A71" w:rsidP="00666A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количество взаимодействий заявителя с должностными лицами администрации при предоставлении муниципальной услуги и их продолжительность;</w:t>
      </w:r>
    </w:p>
    <w:p w:rsidR="00666A71" w:rsidRPr="00666A71" w:rsidRDefault="00666A71" w:rsidP="00666A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муниципальной услуги;</w:t>
      </w:r>
    </w:p>
    <w:p w:rsidR="00666A71" w:rsidRPr="00666A71" w:rsidRDefault="00666A71" w:rsidP="00666A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доля жалоб заявителей, поступивших в порядке досудебного обжалования решений, принимаемых в ходе предоставления муниципальной услуги, и действий (бездействий) должностных лиц в общем количестве обращений по вопросам предоставления муниципальной услуги;</w:t>
      </w:r>
    </w:p>
    <w:p w:rsidR="00666A71" w:rsidRPr="00666A71" w:rsidRDefault="00666A71" w:rsidP="00666A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доля нарушений исполнения настоящего Административного регламента, иных нормативных правовых актов, выявленных по результатам проведения контрольных мероприятий в соответствии с разделом 4 настоящего Административного регламента, в общем количестве исполненных заявлений о предоставлении муниципальных услуг; </w:t>
      </w:r>
    </w:p>
    <w:p w:rsidR="001644F8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снижение максимального срока ожидания в очереди при подаче запроса (заявления) и получении результата предоставления муниципальной услуги</w:t>
      </w:r>
      <w:r w:rsidR="001644F8">
        <w:rPr>
          <w:rFonts w:ascii="Times New Roman" w:hAnsi="Times New Roman" w:cs="Times New Roman"/>
          <w:sz w:val="28"/>
          <w:szCs w:val="28"/>
        </w:rPr>
        <w:t>;</w:t>
      </w:r>
    </w:p>
    <w:p w:rsidR="001644F8" w:rsidRPr="00AF0E9B" w:rsidRDefault="001644F8" w:rsidP="001644F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CD7">
        <w:rPr>
          <w:rFonts w:ascii="Times New Roman" w:hAnsi="Times New Roman"/>
          <w:sz w:val="28"/>
          <w:szCs w:val="28"/>
        </w:rPr>
        <w:t xml:space="preserve">доля заявлений о </w:t>
      </w:r>
      <w:r w:rsidRPr="00A04517">
        <w:rPr>
          <w:rStyle w:val="aff8"/>
          <w:rFonts w:ascii="Times New Roman" w:hAnsi="Times New Roman"/>
          <w:i w:val="0"/>
          <w:sz w:val="28"/>
          <w:szCs w:val="28"/>
        </w:rPr>
        <w:t>предоставлении</w:t>
      </w:r>
      <w:r w:rsidRPr="00B31C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B31CD7">
        <w:rPr>
          <w:rFonts w:ascii="Times New Roman" w:hAnsi="Times New Roman"/>
          <w:sz w:val="28"/>
          <w:szCs w:val="28"/>
        </w:rPr>
        <w:t xml:space="preserve"> услуги, поступивших в электронной форме (от общего количества поступивших </w:t>
      </w:r>
      <w:r>
        <w:rPr>
          <w:rFonts w:ascii="Times New Roman" w:hAnsi="Times New Roman"/>
          <w:sz w:val="28"/>
          <w:szCs w:val="28"/>
        </w:rPr>
        <w:t>заявлений)</w:t>
      </w:r>
    </w:p>
    <w:p w:rsidR="009C1E70" w:rsidRPr="0079318A" w:rsidRDefault="00666A71" w:rsidP="009C1E7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18A">
        <w:rPr>
          <w:rFonts w:ascii="Times New Roman" w:hAnsi="Times New Roman" w:cs="Times New Roman"/>
          <w:sz w:val="28"/>
          <w:szCs w:val="28"/>
        </w:rPr>
        <w:t xml:space="preserve">2.16. </w:t>
      </w:r>
      <w:r w:rsidR="009C1E70" w:rsidRPr="0079318A">
        <w:rPr>
          <w:rFonts w:ascii="Times New Roman" w:hAnsi="Times New Roman" w:cs="Times New Roman"/>
          <w:sz w:val="28"/>
          <w:szCs w:val="28"/>
        </w:rPr>
        <w:t xml:space="preserve">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Единого портала государственных и муниципальных услуг и </w:t>
      </w:r>
      <w:r w:rsidR="00D32294">
        <w:rPr>
          <w:rFonts w:ascii="Times New Roman" w:hAnsi="Times New Roman"/>
          <w:sz w:val="28"/>
          <w:szCs w:val="28"/>
        </w:rPr>
        <w:t>Регионального портала</w:t>
      </w:r>
      <w:r w:rsidR="009C1E70" w:rsidRPr="0079318A">
        <w:rPr>
          <w:rFonts w:ascii="Times New Roman" w:hAnsi="Times New Roman" w:cs="Times New Roman"/>
          <w:sz w:val="28"/>
          <w:szCs w:val="28"/>
        </w:rPr>
        <w:t xml:space="preserve">, а также по принципу «одного окна» с учетом экстерриториального принципа получения муниципальной услуги на базе МФЦ. </w:t>
      </w:r>
    </w:p>
    <w:p w:rsidR="009C1E70" w:rsidRPr="0079318A" w:rsidRDefault="009C1E70" w:rsidP="009C1E7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18A">
        <w:rPr>
          <w:rFonts w:ascii="Times New Roman" w:hAnsi="Times New Roman" w:cs="Times New Roman"/>
          <w:sz w:val="28"/>
          <w:szCs w:val="28"/>
        </w:rPr>
        <w:t>Экстерриториальный принцип получения муниципальной услуги на базе МФЦ (далее – экстерриториальный принцип) – возможность получения муниципальной услуги при обращении заявителя (представителя заявителя) в любой МФЦ на территории Самарской области независимо от места регистрации по месту жительства.</w:t>
      </w:r>
    </w:p>
    <w:p w:rsidR="009C1E70" w:rsidRPr="0079318A" w:rsidRDefault="009C1E70" w:rsidP="009C1E7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18A">
        <w:rPr>
          <w:rFonts w:ascii="Times New Roman" w:hAnsi="Times New Roman" w:cs="Times New Roman"/>
          <w:sz w:val="28"/>
          <w:szCs w:val="28"/>
        </w:rPr>
        <w:t>2.</w:t>
      </w:r>
      <w:r w:rsidR="00B92C32" w:rsidRPr="0079318A">
        <w:rPr>
          <w:rFonts w:ascii="Times New Roman" w:hAnsi="Times New Roman" w:cs="Times New Roman"/>
          <w:sz w:val="28"/>
          <w:szCs w:val="28"/>
        </w:rPr>
        <w:t>17</w:t>
      </w:r>
      <w:r w:rsidRPr="0079318A">
        <w:rPr>
          <w:rFonts w:ascii="Times New Roman" w:hAnsi="Times New Roman" w:cs="Times New Roman"/>
          <w:sz w:val="28"/>
          <w:szCs w:val="28"/>
        </w:rPr>
        <w:t>. Предоставление муниципальной услуги в электронной форме осуществляется в соответствии с законодательством Российской Федерации и законодательством Самарской области.</w:t>
      </w:r>
    </w:p>
    <w:p w:rsidR="009C1E70" w:rsidRPr="0079318A" w:rsidRDefault="009C1E70" w:rsidP="009C1E7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18A">
        <w:rPr>
          <w:rFonts w:ascii="Times New Roman" w:hAnsi="Times New Roman" w:cs="Times New Roman"/>
          <w:sz w:val="28"/>
          <w:szCs w:val="28"/>
        </w:rPr>
        <w:t xml:space="preserve">Направление заявления в электронной форме или в виде электронного документа осуществляется с учетом информационно-технологических условий (возможностей) и требует наличия у заявителя доступа к </w:t>
      </w:r>
      <w:r w:rsidR="00D32294">
        <w:rPr>
          <w:rFonts w:ascii="Times New Roman" w:hAnsi="Times New Roman"/>
          <w:sz w:val="28"/>
          <w:szCs w:val="28"/>
        </w:rPr>
        <w:t>Региональному порталу</w:t>
      </w:r>
      <w:r w:rsidRPr="0079318A"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9C1E70" w:rsidRPr="0079318A" w:rsidRDefault="009C1E70" w:rsidP="009C1E7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18A">
        <w:rPr>
          <w:rFonts w:ascii="Times New Roman" w:hAnsi="Times New Roman" w:cs="Times New Roman"/>
          <w:sz w:val="28"/>
          <w:szCs w:val="28"/>
        </w:rPr>
        <w:t>Прием и регистрация заявлений, представляемых с использованием информационно-коммуникационных технологий, осуществляется в пределах срока регистрации, предусмотренного настоящим Административным регламентом.</w:t>
      </w:r>
    </w:p>
    <w:p w:rsidR="009C1E70" w:rsidRPr="0079318A" w:rsidRDefault="009C1E70" w:rsidP="009C1E7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18A">
        <w:rPr>
          <w:rFonts w:ascii="Times New Roman" w:hAnsi="Times New Roman" w:cs="Times New Roman"/>
          <w:sz w:val="28"/>
          <w:szCs w:val="28"/>
        </w:rPr>
        <w:t>При направлении заявления в электронной форме или в виде электронного документа в администрацию запрещается требовать от заявителя повторного формирования и подписания заявления на бумажном носителе.</w:t>
      </w:r>
    </w:p>
    <w:p w:rsidR="009C1E70" w:rsidRPr="0079318A" w:rsidRDefault="009C1E70" w:rsidP="009C1E7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18A">
        <w:rPr>
          <w:rFonts w:ascii="Times New Roman" w:hAnsi="Times New Roman" w:cs="Times New Roman"/>
          <w:sz w:val="28"/>
          <w:szCs w:val="28"/>
        </w:rPr>
        <w:t>2.</w:t>
      </w:r>
      <w:r w:rsidR="00B92C32" w:rsidRPr="0079318A">
        <w:rPr>
          <w:rFonts w:ascii="Times New Roman" w:hAnsi="Times New Roman" w:cs="Times New Roman"/>
          <w:sz w:val="28"/>
          <w:szCs w:val="28"/>
        </w:rPr>
        <w:t>18</w:t>
      </w:r>
      <w:r w:rsidRPr="0079318A">
        <w:rPr>
          <w:rFonts w:ascii="Times New Roman" w:hAnsi="Times New Roman" w:cs="Times New Roman"/>
          <w:sz w:val="28"/>
          <w:szCs w:val="28"/>
        </w:rPr>
        <w:t>. Предоставление муниципальной услуги на базе МФЦ по принципу «одного окна» с учетом экстерриториального принципа осуществляется после однократного личного обращения заявителя с соответствующим заявлением в МФЦ. Взаимодействие с администрацией осуществляется МФЦ без участия заявителя в соответствии с нормативными правовыми актами Российской Федерации, Самарской области и соглашением о взаимодействии между администрацией и МФЦ, заключенным в установленном порядке.</w:t>
      </w:r>
    </w:p>
    <w:p w:rsidR="009C1E70" w:rsidRPr="0079318A" w:rsidRDefault="009C1E70" w:rsidP="009C1E7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18A">
        <w:rPr>
          <w:rFonts w:ascii="Times New Roman" w:hAnsi="Times New Roman" w:cs="Times New Roman"/>
          <w:sz w:val="28"/>
          <w:szCs w:val="28"/>
        </w:rPr>
        <w:t xml:space="preserve">При получении муниципальной услуги по экстерриториальному принципу предоставляемые заявителем электронные документы и (или) заверенные уполномоченным должностным лицом МФЦ электронные образы предоставляемых заявителем документов с письменного согласия заявителя (представителя заявителя) размещаются в едином региональном хранилище, являющемся элементом </w:t>
      </w:r>
      <w:r w:rsidR="00D32294">
        <w:rPr>
          <w:rFonts w:ascii="Times New Roman" w:hAnsi="Times New Roman" w:cs="Times New Roman"/>
          <w:sz w:val="28"/>
          <w:szCs w:val="28"/>
        </w:rPr>
        <w:t>Р</w:t>
      </w:r>
      <w:r w:rsidRPr="0079318A">
        <w:rPr>
          <w:rFonts w:ascii="Times New Roman" w:hAnsi="Times New Roman" w:cs="Times New Roman"/>
          <w:sz w:val="28"/>
          <w:szCs w:val="28"/>
        </w:rPr>
        <w:t>егионального портала, обеспечивающим хранение электронных документов и электронных образов документов, а также их использование заявителем в целях предоставления ему муниципальной услуги по экстерриториальному принципу или в электронной форме (далее – единое региональное хранилище).</w:t>
      </w:r>
    </w:p>
    <w:p w:rsidR="009C1E70" w:rsidRPr="0079318A" w:rsidRDefault="009C1E70" w:rsidP="009C1E70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9318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Документы, </w:t>
      </w:r>
      <w:r w:rsidRPr="0079318A">
        <w:rPr>
          <w:rFonts w:ascii="Times New Roman" w:eastAsia="Lucida Sans Unicode" w:hAnsi="Times New Roman" w:cs="Times New Roman"/>
          <w:bCs/>
          <w:color w:val="000000"/>
          <w:spacing w:val="1"/>
          <w:sz w:val="28"/>
          <w:szCs w:val="28"/>
          <w:lang w:bidi="en-US"/>
        </w:rPr>
        <w:t xml:space="preserve">необходимые для предоставления </w:t>
      </w:r>
      <w:r w:rsidRPr="0079318A">
        <w:rPr>
          <w:rFonts w:ascii="Times New Roman" w:hAnsi="Times New Roman" w:cs="Times New Roman"/>
          <w:sz w:val="28"/>
          <w:szCs w:val="28"/>
        </w:rPr>
        <w:t>муниципальной услуги (лично представляемые заявителем)</w:t>
      </w:r>
      <w:r w:rsidRPr="0079318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приложенные к заявлению и представленные в электронной форме с использованием </w:t>
      </w:r>
      <w:r w:rsidR="00D32294">
        <w:rPr>
          <w:rFonts w:ascii="Times New Roman" w:eastAsia="Calibri" w:hAnsi="Times New Roman" w:cs="Times New Roman"/>
          <w:color w:val="000000"/>
          <w:sz w:val="28"/>
          <w:szCs w:val="28"/>
        </w:rPr>
        <w:t>Р</w:t>
      </w:r>
      <w:r w:rsidRPr="0079318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егионального портала, являются основанием для начала предоставления </w:t>
      </w:r>
      <w:r w:rsidRPr="0079318A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79318A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9C1E70" w:rsidRPr="0079318A" w:rsidRDefault="009C1E70" w:rsidP="009C1E70">
      <w:pPr>
        <w:spacing w:line="360" w:lineRule="auto"/>
        <w:ind w:firstLine="709"/>
        <w:jc w:val="both"/>
        <w:rPr>
          <w:rFonts w:ascii="Times New Roman" w:eastAsia="Lucida Sans Unicode" w:hAnsi="Times New Roman" w:cs="Times New Roman"/>
          <w:bCs/>
          <w:spacing w:val="1"/>
          <w:sz w:val="28"/>
          <w:szCs w:val="28"/>
          <w:lang w:bidi="en-US"/>
        </w:rPr>
      </w:pPr>
      <w:r w:rsidRPr="0079318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случае направления в электронной форме заявления без приложения документов, </w:t>
      </w:r>
      <w:r w:rsidRPr="0079318A">
        <w:rPr>
          <w:rFonts w:ascii="Times New Roman" w:hAnsi="Times New Roman" w:cs="Times New Roman"/>
          <w:sz w:val="28"/>
          <w:szCs w:val="28"/>
        </w:rPr>
        <w:t>лично представляемых заявителем</w:t>
      </w:r>
      <w:r w:rsidRPr="0079318A">
        <w:rPr>
          <w:rFonts w:ascii="Times New Roman" w:eastAsia="Lucida Sans Unicode" w:hAnsi="Times New Roman" w:cs="Times New Roman"/>
          <w:bCs/>
          <w:spacing w:val="1"/>
          <w:sz w:val="28"/>
          <w:szCs w:val="28"/>
          <w:lang w:bidi="en-US"/>
        </w:rPr>
        <w:t xml:space="preserve">, они должны быть представлены заявителем в </w:t>
      </w:r>
      <w:r w:rsidRPr="0079318A">
        <w:rPr>
          <w:rFonts w:ascii="Times New Roman" w:hAnsi="Times New Roman" w:cs="Times New Roman"/>
          <w:sz w:val="28"/>
          <w:szCs w:val="28"/>
        </w:rPr>
        <w:t>администрацию</w:t>
      </w:r>
      <w:r w:rsidRPr="0079318A">
        <w:rPr>
          <w:rFonts w:ascii="Times New Roman" w:eastAsia="Lucida Sans Unicode" w:hAnsi="Times New Roman" w:cs="Times New Roman"/>
          <w:bCs/>
          <w:spacing w:val="1"/>
          <w:sz w:val="28"/>
          <w:szCs w:val="28"/>
          <w:lang w:bidi="en-US"/>
        </w:rPr>
        <w:t xml:space="preserve"> на личном приеме в течение 5 рабочих дней с момента направления заявления. До предоставления заявителем указанных документов рассмотрение заявления о предоставлении муниципальной услуги приостанавливается.</w:t>
      </w:r>
    </w:p>
    <w:p w:rsidR="009C1E70" w:rsidRPr="0079318A" w:rsidRDefault="009C1E70" w:rsidP="009C1E70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318A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подачи запроса (заявления) о предоставлении </w:t>
      </w:r>
      <w:r w:rsidRPr="0079318A">
        <w:rPr>
          <w:rFonts w:ascii="Times New Roman" w:eastAsia="Lucida Sans Unicode" w:hAnsi="Times New Roman" w:cs="Times New Roman"/>
          <w:bCs/>
          <w:spacing w:val="1"/>
          <w:sz w:val="28"/>
          <w:szCs w:val="28"/>
          <w:lang w:bidi="en-US"/>
        </w:rPr>
        <w:t>муниципальной</w:t>
      </w:r>
      <w:r w:rsidRPr="0079318A">
        <w:rPr>
          <w:rFonts w:ascii="Times New Roman" w:hAnsi="Times New Roman" w:cs="Times New Roman"/>
          <w:color w:val="000000"/>
          <w:sz w:val="28"/>
          <w:szCs w:val="28"/>
        </w:rPr>
        <w:t xml:space="preserve"> услуги в электронной форме с документами в виде электронных документов (электронных образов документов), заверенных в установленном порядке, документы на бумажных носителях заявителем не представляются.</w:t>
      </w:r>
    </w:p>
    <w:p w:rsidR="009C1E70" w:rsidRPr="0079318A" w:rsidRDefault="009C1E70" w:rsidP="009C1E70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9318A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B92C32" w:rsidRPr="0079318A">
        <w:rPr>
          <w:rFonts w:ascii="Times New Roman" w:hAnsi="Times New Roman" w:cs="Times New Roman"/>
          <w:color w:val="000000"/>
          <w:sz w:val="28"/>
          <w:szCs w:val="28"/>
        </w:rPr>
        <w:t>19</w:t>
      </w:r>
      <w:r w:rsidRPr="0079318A">
        <w:rPr>
          <w:rFonts w:ascii="Times New Roman" w:hAnsi="Times New Roman" w:cs="Times New Roman"/>
          <w:color w:val="000000"/>
          <w:sz w:val="28"/>
          <w:szCs w:val="28"/>
        </w:rPr>
        <w:t xml:space="preserve">. Результаты предоставления </w:t>
      </w:r>
      <w:r w:rsidRPr="0079318A">
        <w:rPr>
          <w:rFonts w:ascii="Times New Roman" w:eastAsia="Lucida Sans Unicode" w:hAnsi="Times New Roman" w:cs="Times New Roman"/>
          <w:bCs/>
          <w:spacing w:val="1"/>
          <w:sz w:val="28"/>
          <w:szCs w:val="28"/>
          <w:lang w:bidi="en-US"/>
        </w:rPr>
        <w:t>муниципальной</w:t>
      </w:r>
      <w:r w:rsidRPr="0079318A">
        <w:rPr>
          <w:rFonts w:ascii="Times New Roman" w:hAnsi="Times New Roman" w:cs="Times New Roman"/>
          <w:color w:val="000000"/>
          <w:sz w:val="28"/>
          <w:szCs w:val="28"/>
        </w:rPr>
        <w:t xml:space="preserve"> услуги формируются в форме электронных документов, подписанных усиленной квалифицированной электронной подписью должностного лица администрации, и </w:t>
      </w:r>
      <w:r w:rsidRPr="0079318A">
        <w:rPr>
          <w:rFonts w:ascii="Times New Roman" w:hAnsi="Times New Roman" w:cs="Times New Roman"/>
          <w:sz w:val="28"/>
          <w:szCs w:val="28"/>
        </w:rPr>
        <w:t xml:space="preserve">размещаются в едином </w:t>
      </w:r>
      <w:r w:rsidR="00D32294">
        <w:rPr>
          <w:rFonts w:ascii="Times New Roman" w:hAnsi="Times New Roman" w:cs="Times New Roman"/>
          <w:sz w:val="28"/>
          <w:szCs w:val="28"/>
        </w:rPr>
        <w:t>р</w:t>
      </w:r>
      <w:r w:rsidRPr="0079318A">
        <w:rPr>
          <w:rFonts w:ascii="Times New Roman" w:hAnsi="Times New Roman" w:cs="Times New Roman"/>
          <w:sz w:val="28"/>
          <w:szCs w:val="28"/>
        </w:rPr>
        <w:t>егиональном хранилище</w:t>
      </w:r>
      <w:r w:rsidRPr="0079318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32294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79318A">
        <w:rPr>
          <w:rFonts w:ascii="Times New Roman" w:hAnsi="Times New Roman" w:cs="Times New Roman"/>
          <w:color w:val="000000"/>
          <w:sz w:val="28"/>
          <w:szCs w:val="28"/>
        </w:rPr>
        <w:t>егионального портала независимо от способа обращения заявителя за получением муниципальной услуги.</w:t>
      </w:r>
      <w:r w:rsidRPr="0079318A">
        <w:rPr>
          <w:rFonts w:ascii="Times New Roman" w:hAnsi="Times New Roman" w:cs="Times New Roman"/>
        </w:rPr>
        <w:t xml:space="preserve"> </w:t>
      </w:r>
    </w:p>
    <w:p w:rsidR="00666A71" w:rsidRPr="0079318A" w:rsidRDefault="00B92C32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18A">
        <w:rPr>
          <w:rFonts w:ascii="Times New Roman" w:hAnsi="Times New Roman" w:cs="Times New Roman"/>
          <w:sz w:val="28"/>
          <w:szCs w:val="28"/>
        </w:rPr>
        <w:t xml:space="preserve">2.20. </w:t>
      </w:r>
      <w:r w:rsidR="00666A71" w:rsidRPr="0079318A">
        <w:rPr>
          <w:rFonts w:ascii="Times New Roman" w:hAnsi="Times New Roman" w:cs="Times New Roman"/>
          <w:sz w:val="28"/>
          <w:szCs w:val="28"/>
        </w:rPr>
        <w:t>Правительством Российской Федерации или Правительством Самарской области могут быть установлены случаи, в которых направление документов для получения муниципальной услуги осуществляется исключительно в электронной форме.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A71" w:rsidRPr="00A86AA4" w:rsidRDefault="00666A71" w:rsidP="007D0098">
      <w:pPr>
        <w:autoSpaceDE w:val="0"/>
        <w:autoSpaceDN w:val="0"/>
        <w:adjustRightInd w:val="0"/>
        <w:ind w:right="-1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86AA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A86AA4">
        <w:rPr>
          <w:rFonts w:ascii="Times New Roman" w:hAnsi="Times New Roman" w:cs="Times New Roman"/>
          <w:sz w:val="28"/>
          <w:szCs w:val="28"/>
        </w:rPr>
        <w:t xml:space="preserve">. </w:t>
      </w:r>
      <w:r w:rsidR="007D0098">
        <w:rPr>
          <w:rFonts w:ascii="Times New Roman" w:hAnsi="Times New Roman"/>
          <w:sz w:val="28"/>
          <w:szCs w:val="28"/>
        </w:rPr>
        <w:t>Состав</w:t>
      </w:r>
      <w:r w:rsidR="007D0098" w:rsidRPr="003A2417">
        <w:rPr>
          <w:rFonts w:ascii="Times New Roman" w:hAnsi="Times New Roman" w:cs="Times New Roman"/>
          <w:sz w:val="28"/>
          <w:szCs w:val="28"/>
        </w:rPr>
        <w:t>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  <w:r w:rsidR="007D0098">
        <w:rPr>
          <w:rFonts w:ascii="Times New Roman" w:hAnsi="Times New Roman" w:cs="Times New Roman"/>
          <w:sz w:val="28"/>
          <w:szCs w:val="28"/>
        </w:rPr>
        <w:t>,</w:t>
      </w:r>
      <w:r w:rsidR="007D0098">
        <w:rPr>
          <w:rFonts w:ascii="Times New Roman" w:hAnsi="Times New Roman" w:cs="Times New Roman"/>
          <w:sz w:val="28"/>
          <w:szCs w:val="28"/>
        </w:rPr>
        <w:br/>
        <w:t>а также особенности выполнения административных процедур</w:t>
      </w:r>
      <w:r w:rsidR="007D0098">
        <w:rPr>
          <w:rFonts w:ascii="Times New Roman" w:hAnsi="Times New Roman" w:cs="Times New Roman"/>
          <w:sz w:val="28"/>
          <w:szCs w:val="28"/>
        </w:rPr>
        <w:br/>
        <w:t>в многофункциональных центрах</w:t>
      </w:r>
    </w:p>
    <w:p w:rsidR="00666A71" w:rsidRPr="00A86AA4" w:rsidRDefault="00666A71" w:rsidP="00666A71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3.1. Предоставление муниципальной услуги включает в себя следующие административные процедуры: 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приём заявления и документов, необходимых для предоставления муниципальной услуги, при личном обращении заявителя;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прием документов при обращении по почте либо в электронной форме;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прием заявления и иных документов, необходимых для предоставления муниципальной услуги, на базе МФЦ;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формирование и направление межведомственных запросов;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принятие решения о предоставлении муниципальной услуги или об отказе в её предоставлении и выдача (направление) заявителю документов.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Блок-схема административных процедур приведена в </w:t>
      </w:r>
      <w:r w:rsidR="00A86AA4">
        <w:rPr>
          <w:rFonts w:ascii="Times New Roman" w:hAnsi="Times New Roman" w:cs="Times New Roman"/>
          <w:sz w:val="28"/>
          <w:szCs w:val="28"/>
        </w:rPr>
        <w:t>п</w:t>
      </w:r>
      <w:r w:rsidRPr="00666A71">
        <w:rPr>
          <w:rFonts w:ascii="Times New Roman" w:hAnsi="Times New Roman" w:cs="Times New Roman"/>
          <w:sz w:val="28"/>
          <w:szCs w:val="28"/>
        </w:rPr>
        <w:t>риложении 2</w:t>
      </w:r>
      <w:r w:rsidR="00A86AA4">
        <w:rPr>
          <w:rFonts w:ascii="Times New Roman" w:hAnsi="Times New Roman" w:cs="Times New Roman"/>
          <w:sz w:val="28"/>
          <w:szCs w:val="28"/>
        </w:rPr>
        <w:br/>
      </w:r>
      <w:r w:rsidRPr="00666A71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регламенту.</w:t>
      </w:r>
    </w:p>
    <w:p w:rsidR="00666A71" w:rsidRPr="00666A71" w:rsidRDefault="00666A71" w:rsidP="00666A7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666A71" w:rsidRPr="00666A71" w:rsidRDefault="00666A71" w:rsidP="00666A71">
      <w:pPr>
        <w:jc w:val="center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Приём заявления и иных документов, необходимых для предоставления муниципальной услуги, при личном обращении заявителя</w:t>
      </w:r>
    </w:p>
    <w:p w:rsidR="00666A71" w:rsidRPr="00666A71" w:rsidRDefault="00666A71" w:rsidP="00666A71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66A71" w:rsidRPr="00666A71" w:rsidRDefault="00666A71" w:rsidP="00666A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3.2. Основанием (юридическим фактом) начала выполнения административной процедуры является обращение заявителя за предоставлением муниципальной услуги в администрацию с соответствующим запросом (заявлением) и документами, необходимыми для предоставления муниципальной услуги</w:t>
      </w:r>
      <w:r w:rsidR="00F80B7F">
        <w:rPr>
          <w:rFonts w:ascii="Times New Roman" w:hAnsi="Times New Roman" w:cs="Times New Roman"/>
          <w:sz w:val="28"/>
          <w:szCs w:val="28"/>
        </w:rPr>
        <w:t xml:space="preserve">, указанными </w:t>
      </w:r>
      <w:r w:rsidR="00C25820">
        <w:rPr>
          <w:rFonts w:ascii="Times New Roman" w:hAnsi="Times New Roman" w:cs="Times New Roman"/>
          <w:sz w:val="28"/>
          <w:szCs w:val="28"/>
        </w:rPr>
        <w:t>в</w:t>
      </w:r>
      <w:r w:rsidR="00F80B7F">
        <w:rPr>
          <w:rFonts w:ascii="Times New Roman" w:hAnsi="Times New Roman" w:cs="Times New Roman"/>
          <w:sz w:val="28"/>
          <w:szCs w:val="28"/>
        </w:rPr>
        <w:t xml:space="preserve"> пункте 2.6 настоящего Административного регламента</w:t>
      </w:r>
      <w:r w:rsidRPr="00666A71">
        <w:rPr>
          <w:rFonts w:ascii="Times New Roman" w:hAnsi="Times New Roman" w:cs="Times New Roman"/>
          <w:sz w:val="28"/>
          <w:szCs w:val="28"/>
        </w:rPr>
        <w:t>.</w:t>
      </w:r>
    </w:p>
    <w:p w:rsidR="00666A71" w:rsidRPr="00666A71" w:rsidRDefault="00666A71" w:rsidP="00666A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3.3. Должностным лицом, осуществляющим административную процедуру, является должностное лицо администрации, уполномоченное на прием запроса (заявления) и документов для предоставления муниципальной услуги (далее – должностное лицо, ответственное за прием запроса и документов).</w:t>
      </w:r>
    </w:p>
    <w:p w:rsidR="00666A71" w:rsidRPr="00666A71" w:rsidRDefault="00666A71" w:rsidP="00666A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3.4. Должностное лицо, ответственное за прием запроса и документов:</w:t>
      </w:r>
    </w:p>
    <w:p w:rsidR="00666A71" w:rsidRPr="00666A71" w:rsidRDefault="00666A71" w:rsidP="00666A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1) осуществляет прием запроса (заявления) и документов;</w:t>
      </w:r>
    </w:p>
    <w:p w:rsidR="00666A71" w:rsidRPr="00666A71" w:rsidRDefault="00666A71" w:rsidP="00666A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2) проверяет комплектность представленных заявителем документов, исходя из требований пункта 2.6 настоящего Административного регламента, и формирует комплект документов, представленных заявителем;</w:t>
      </w:r>
    </w:p>
    <w:p w:rsidR="00666A71" w:rsidRPr="00666A71" w:rsidRDefault="00666A71" w:rsidP="00666A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3) регистрирует запрос (заявление) в журнале регистрации входящих документов. Под регистрацией в журнале регистрации входящих документов понимается как регистрация запроса на бумажном носителе, так и регистрация запроса в используемой в администрации системе электронного документооборота, обеспечивающей сохранность сведений о регистрации документов. Регистрация в журнале регистрации входящих документов осуществляется последовательно, исходя из времени поступления запросов.</w:t>
      </w:r>
    </w:p>
    <w:p w:rsidR="00666A71" w:rsidRPr="00666A71" w:rsidRDefault="00666A71" w:rsidP="00666A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3.5. Если при проверке комплектности представленных заявителем документов, исходя из требований пункта 2.6 настоящего Административного регламента, должностное лицо, ответственное за прием запроса и документов, выявляет, что документы, представленные заявителем для получения муниципальной услуги, не соответствуют установленным настоящим Административным регламентом требованиям, оно уведомляет заявителя о перечне недостающих документов и предлагает повторно обратиться, собрав необходимый пакет документов. </w:t>
      </w:r>
    </w:p>
    <w:p w:rsidR="00666A71" w:rsidRPr="00666A71" w:rsidRDefault="00666A71" w:rsidP="00666A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В случае отказа заявителя от доработки документов, должностное лицо, ответственное за прием запроса и документов, принимает документы, обращая внимание заявителя, что указанные недостатки будут препятствовать предоставлению муниципальной услуги.</w:t>
      </w:r>
    </w:p>
    <w:p w:rsidR="00666A71" w:rsidRPr="00666A71" w:rsidRDefault="00666A71" w:rsidP="00666A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При желании заявителя устранить препятствия, прервав подачу документов, должностное лицо, ответственное за прием запроса и документов, возвращает документы заявителю. 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Максимальный срок выполнения действий, предусмотренных настоящим пунктом, составляет 15 минут.</w:t>
      </w:r>
    </w:p>
    <w:p w:rsidR="00666A71" w:rsidRPr="00666A71" w:rsidRDefault="00666A71" w:rsidP="00666A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3.6. Максимальный срок выполнения административной процедуры  составляет 1 рабочий день.</w:t>
      </w:r>
    </w:p>
    <w:p w:rsidR="00666A71" w:rsidRPr="00666A71" w:rsidRDefault="00666A71" w:rsidP="00666A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3.7. Критерием принятия решения является наличие запроса (заявления) и документов, которые заявитель должен представить самостоятельно.</w:t>
      </w:r>
    </w:p>
    <w:p w:rsidR="00666A71" w:rsidRPr="00666A71" w:rsidRDefault="00666A71" w:rsidP="00666A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3.8. Результатом административной процедуры является прием документов, представленных заявителем. </w:t>
      </w:r>
    </w:p>
    <w:p w:rsidR="00666A71" w:rsidRPr="00666A71" w:rsidRDefault="00666A71" w:rsidP="00D7468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Способом фиксации результата административной процедуры является регистрация запроса (заявления) в журнале регистрации входящих документов.</w:t>
      </w:r>
    </w:p>
    <w:p w:rsidR="00666A71" w:rsidRPr="00666A71" w:rsidRDefault="00666A71" w:rsidP="00666A71">
      <w:pPr>
        <w:jc w:val="center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Прием документов при обращении по почте либо в электронной форме</w:t>
      </w:r>
    </w:p>
    <w:p w:rsidR="00666A71" w:rsidRPr="00666A71" w:rsidRDefault="00666A71" w:rsidP="00666A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53DC" w:rsidRPr="008F5256" w:rsidRDefault="00666A71" w:rsidP="006853DC">
      <w:pPr>
        <w:spacing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3.9. Основанием (юридическим фактом) для начала административной процедуры, является поступление в администрацию по почте либо в электронной форме с помощью автоматизированных информационных систем запроса (заявления) о предоставлении муниципальной услуги</w:t>
      </w:r>
      <w:r w:rsidR="006853DC" w:rsidRPr="006853DC">
        <w:rPr>
          <w:rFonts w:ascii="Times New Roman" w:hAnsi="Times New Roman"/>
          <w:sz w:val="28"/>
          <w:szCs w:val="28"/>
        </w:rPr>
        <w:t xml:space="preserve"> </w:t>
      </w:r>
      <w:r w:rsidR="006853DC">
        <w:rPr>
          <w:rFonts w:ascii="Times New Roman" w:hAnsi="Times New Roman"/>
          <w:sz w:val="28"/>
          <w:szCs w:val="28"/>
        </w:rPr>
        <w:t>и документов, необходимых для предоставления муниципальной услуги, которые заявитель должен представить самостоятельно в соответствии с пунктом 2.6 настоящего Административного регламента</w:t>
      </w:r>
      <w:r w:rsidR="006853DC" w:rsidRPr="008F5256">
        <w:rPr>
          <w:rFonts w:ascii="Times New Roman" w:hAnsi="Times New Roman"/>
          <w:sz w:val="28"/>
          <w:szCs w:val="28"/>
        </w:rPr>
        <w:t>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3.10. Должностное лицо, ответственное за прием запроса и документов: 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1) регистрирует поступивший запрос (заявление) в журнале регистрации входящих документов;</w:t>
      </w:r>
    </w:p>
    <w:p w:rsidR="00666A71" w:rsidRPr="00666A71" w:rsidRDefault="00666A71" w:rsidP="00666A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2) проверяет комплектность представленных заявителем документов, исходя из требований пункта 2.6 настоящего Административного регламента, и формирует комплект документов, представленных заявителем;</w:t>
      </w:r>
    </w:p>
    <w:p w:rsid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3) уведомляет заявителя по телефону либо подготавливает, подписывает и направляет заявителю по почте на бумажном носителе либо в электронной форме (при наличии электронного адреса) уведомление</w:t>
      </w:r>
      <w:r w:rsidR="00A86AA4">
        <w:rPr>
          <w:rFonts w:ascii="Times New Roman" w:hAnsi="Times New Roman" w:cs="Times New Roman"/>
          <w:sz w:val="28"/>
          <w:szCs w:val="28"/>
        </w:rPr>
        <w:br/>
      </w:r>
      <w:r w:rsidRPr="00666A71">
        <w:rPr>
          <w:rFonts w:ascii="Times New Roman" w:hAnsi="Times New Roman" w:cs="Times New Roman"/>
          <w:sz w:val="28"/>
          <w:szCs w:val="28"/>
        </w:rPr>
        <w:t xml:space="preserve">о регистрации запроса (заявления) о предоставлении муниципальной услуги по форме согласно </w:t>
      </w:r>
      <w:r w:rsidR="00A86AA4">
        <w:rPr>
          <w:rFonts w:ascii="Times New Roman" w:hAnsi="Times New Roman" w:cs="Times New Roman"/>
          <w:sz w:val="28"/>
          <w:szCs w:val="28"/>
        </w:rPr>
        <w:t>п</w:t>
      </w:r>
      <w:r w:rsidRPr="00666A71">
        <w:rPr>
          <w:rFonts w:ascii="Times New Roman" w:hAnsi="Times New Roman" w:cs="Times New Roman"/>
          <w:sz w:val="28"/>
          <w:szCs w:val="28"/>
        </w:rPr>
        <w:t>риложению 3 к настоящему Административному регламенту. Второй экземпляр уведомления на бумажном носителе хранится в администрации.</w:t>
      </w:r>
    </w:p>
    <w:p w:rsidR="00666A71" w:rsidRPr="00666A71" w:rsidRDefault="009650F3" w:rsidP="002A5A41">
      <w:pPr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представления заявителем запроса в электронной форме без приложения электронных документов (электронных образов документов), необходимых для предоставления муниципальной услуги и представляемых заявителем самостоятельно, заверенных в установленном законом порядке, заявителю направляется уведомление о приёме и регистрации заявления, приостановке течения срока предоставления муниципальной услуги и необходимости в течение 5 рабочих дней представить соответствующие документы, указанные в пункт</w:t>
      </w:r>
      <w:r w:rsidR="00734D85">
        <w:rPr>
          <w:rFonts w:ascii="Times New Roman" w:hAnsi="Times New Roman"/>
          <w:sz w:val="28"/>
          <w:szCs w:val="28"/>
        </w:rPr>
        <w:t>е 2.6</w:t>
      </w:r>
      <w:r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</w:t>
      </w:r>
      <w:r w:rsidR="00666A71" w:rsidRPr="00666A71">
        <w:rPr>
          <w:rFonts w:ascii="Times New Roman" w:hAnsi="Times New Roman" w:cs="Times New Roman"/>
          <w:sz w:val="28"/>
          <w:szCs w:val="28"/>
        </w:rPr>
        <w:t xml:space="preserve">3.11. Максимальный срок административной процедуры не может превышать 1 </w:t>
      </w:r>
      <w:r w:rsidR="00CC0EA8" w:rsidRPr="00666A71">
        <w:rPr>
          <w:rFonts w:ascii="Times New Roman" w:hAnsi="Times New Roman" w:cs="Times New Roman"/>
          <w:sz w:val="28"/>
          <w:szCs w:val="28"/>
        </w:rPr>
        <w:t>рабоч</w:t>
      </w:r>
      <w:r w:rsidR="00CC0EA8">
        <w:rPr>
          <w:rFonts w:ascii="Times New Roman" w:hAnsi="Times New Roman" w:cs="Times New Roman"/>
          <w:sz w:val="28"/>
          <w:szCs w:val="28"/>
        </w:rPr>
        <w:t>его</w:t>
      </w:r>
      <w:r w:rsidR="00CC0EA8" w:rsidRPr="00666A71">
        <w:rPr>
          <w:rFonts w:ascii="Times New Roman" w:hAnsi="Times New Roman" w:cs="Times New Roman"/>
          <w:sz w:val="28"/>
          <w:szCs w:val="28"/>
        </w:rPr>
        <w:t xml:space="preserve"> д</w:t>
      </w:r>
      <w:r w:rsidR="00CC0EA8">
        <w:rPr>
          <w:rFonts w:ascii="Times New Roman" w:hAnsi="Times New Roman" w:cs="Times New Roman"/>
          <w:sz w:val="28"/>
          <w:szCs w:val="28"/>
        </w:rPr>
        <w:t>ня</w:t>
      </w:r>
      <w:r w:rsidR="00666A71" w:rsidRPr="00666A71">
        <w:rPr>
          <w:rFonts w:ascii="Times New Roman" w:hAnsi="Times New Roman" w:cs="Times New Roman"/>
          <w:sz w:val="28"/>
          <w:szCs w:val="28"/>
        </w:rPr>
        <w:t>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3.12. Критерием принятия решения является наличие запроса (заявления) и документов, представленных по почте либо</w:t>
      </w:r>
      <w:r w:rsidR="00A86AA4">
        <w:rPr>
          <w:rFonts w:ascii="Times New Roman" w:hAnsi="Times New Roman" w:cs="Times New Roman"/>
          <w:sz w:val="28"/>
          <w:szCs w:val="28"/>
        </w:rPr>
        <w:br/>
      </w:r>
      <w:r w:rsidRPr="00666A71">
        <w:rPr>
          <w:rFonts w:ascii="Times New Roman" w:hAnsi="Times New Roman" w:cs="Times New Roman"/>
          <w:sz w:val="28"/>
          <w:szCs w:val="28"/>
        </w:rPr>
        <w:t>в электронной форме.</w:t>
      </w:r>
    </w:p>
    <w:p w:rsidR="00666A71" w:rsidRPr="00666A71" w:rsidRDefault="00666A71" w:rsidP="00666A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3.13. Результатом административной процедуры является прием </w:t>
      </w:r>
      <w:r w:rsidR="00CC0EA8">
        <w:rPr>
          <w:rFonts w:ascii="Times New Roman" w:hAnsi="Times New Roman" w:cs="Times New Roman"/>
          <w:sz w:val="28"/>
          <w:szCs w:val="28"/>
        </w:rPr>
        <w:t xml:space="preserve">заявления и </w:t>
      </w:r>
      <w:r w:rsidRPr="00666A71">
        <w:rPr>
          <w:rFonts w:ascii="Times New Roman" w:hAnsi="Times New Roman" w:cs="Times New Roman"/>
          <w:sz w:val="28"/>
          <w:szCs w:val="28"/>
        </w:rPr>
        <w:t xml:space="preserve">документов, представленных заявителем. 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Способом фиксации результата административной процедуры является регистрация запроса (заявления) в журнале регистрации входящих документов, уведомление заявителя.</w:t>
      </w:r>
    </w:p>
    <w:p w:rsidR="00666A71" w:rsidRPr="00666A71" w:rsidRDefault="00666A71" w:rsidP="00666A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6A71" w:rsidRPr="00666A71" w:rsidRDefault="00666A71" w:rsidP="00666A71">
      <w:pPr>
        <w:jc w:val="center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Прием заявления и иных документов, необходимых для предоставления муниципальной услуги, на базе МФЦ</w:t>
      </w:r>
    </w:p>
    <w:p w:rsidR="00666A71" w:rsidRPr="00666A71" w:rsidRDefault="00666A71" w:rsidP="00666A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3.14. Основанием (юридическим фактом) для приема документов на базе МФЦ, является обращение заявителя с запросом (заявлением) и документами, необходимыми для предоставления муниципальной услуги,</w:t>
      </w:r>
      <w:r w:rsidR="00A86AA4">
        <w:rPr>
          <w:rFonts w:ascii="Times New Roman" w:hAnsi="Times New Roman" w:cs="Times New Roman"/>
          <w:sz w:val="28"/>
          <w:szCs w:val="28"/>
        </w:rPr>
        <w:br/>
      </w:r>
      <w:r w:rsidRPr="00666A71">
        <w:rPr>
          <w:rFonts w:ascii="Times New Roman" w:hAnsi="Times New Roman" w:cs="Times New Roman"/>
          <w:sz w:val="28"/>
          <w:szCs w:val="28"/>
        </w:rPr>
        <w:t>в МФЦ.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3.15. Сотрудник МФЦ, ответственный за прием и регистрацию документов, уточняет предмет обращения заявителя в МФЦ и проверяет соответствие испрашиваемой муниципальной услуги перечню предоставляемых государственных и муниципальных услуг на базе МФЦ.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3.16. При получении запроса (заявления) о предоставлении муниципальной услуги и документов, необходимых для предоставления муниципальной услуги, по почте, от курьера или экспресс-почтой сотрудник МФЦ, ответственный за прием и регистрацию документов, регистрирует запрос (заявление) в </w:t>
      </w:r>
      <w:r w:rsidR="00356A03" w:rsidRPr="009C2297">
        <w:rPr>
          <w:rFonts w:ascii="Times New Roman" w:hAnsi="Times New Roman"/>
          <w:sz w:val="28"/>
          <w:szCs w:val="28"/>
        </w:rPr>
        <w:t>государственной информационной системе Самарской области «Система многофункциональных центров предоставления государственных и муниципальных услуг» (</w:t>
      </w:r>
      <w:r w:rsidR="00356A03">
        <w:rPr>
          <w:rFonts w:ascii="Times New Roman" w:hAnsi="Times New Roman"/>
          <w:sz w:val="28"/>
          <w:szCs w:val="28"/>
        </w:rPr>
        <w:t xml:space="preserve">далее – </w:t>
      </w:r>
      <w:r w:rsidR="00356A03" w:rsidRPr="009C2297">
        <w:rPr>
          <w:rFonts w:ascii="Times New Roman" w:hAnsi="Times New Roman"/>
          <w:sz w:val="28"/>
          <w:szCs w:val="28"/>
        </w:rPr>
        <w:t>ГИС СО «МФЦ»)</w:t>
      </w:r>
      <w:r w:rsidRPr="00666A71">
        <w:rPr>
          <w:rFonts w:ascii="Times New Roman" w:hAnsi="Times New Roman" w:cs="Times New Roman"/>
          <w:sz w:val="28"/>
          <w:szCs w:val="28"/>
        </w:rPr>
        <w:t>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3.17. Сотрудник МФЦ, ответственный за прием и регистрацию документов, при получении запроса (заявления) о предоставлении муниципальной услуги и документов по почте, от курьера или экспресс-почтой: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передает запрос (заявление) и документы сотруднику МФЦ, ответственному за доставку документов в администрацию;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составляет и направляет в адрес заявителя расписку о приеме пакета документов.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3.18. При непосредственном обращении заявителя в МФЦ сотрудник МФЦ, ответственный за прием и регистрацию документов, проверяет комплектность документов в соответствии с требованиями пункта 2.6 настоящего Административного регламента. Если представленные документы не соответствуют требованиям пункта 2.6 настоящего Административного регламента, сотрудник МФЦ, ответственный за прием и регистрацию документов, разъясняет заявителю содержание недостатков, выявленных в представленных документах, и предлагает с согласия заявителя устранить недостатки.</w:t>
      </w:r>
    </w:p>
    <w:p w:rsidR="00666A71" w:rsidRPr="00666A71" w:rsidRDefault="00666A71" w:rsidP="00666A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При согласии заявителя устранить выявленные недостатки сотрудник МФЦ, ответственный за прием и регистрацию документов, прерывает прием и регистрацию документов и возвращает их заявителю для устранения выявленных недостатков. 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При несогласии заявителя устранить выявленные недостатки сотрудник МФЦ, ответственный за прием и регистрацию документов, разъясняет, что указанное обстоятельство может стать основанием для отказа в предоставлении муниципальной услуги.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Сотрудник МФЦ, ответственный за прием и регистрацию документов, регистрирует запрос (заявление) в </w:t>
      </w:r>
      <w:r w:rsidR="00356A03" w:rsidRPr="009C2297">
        <w:rPr>
          <w:rFonts w:ascii="Times New Roman" w:hAnsi="Times New Roman"/>
          <w:sz w:val="28"/>
          <w:szCs w:val="28"/>
        </w:rPr>
        <w:t>ГИС СО «МФЦ»</w:t>
      </w:r>
      <w:r w:rsidRPr="00666A71">
        <w:rPr>
          <w:rFonts w:ascii="Times New Roman" w:hAnsi="Times New Roman" w:cs="Times New Roman"/>
          <w:sz w:val="28"/>
          <w:szCs w:val="28"/>
        </w:rPr>
        <w:t>, после чего заявлению присваивается индивидуальный порядковый номер и оформляется расписка о приеме документов.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Максимальный срок выполнения действий устанавливается МФЦ, но не может превышать 50 минут при представлении документов заявителем при его непосредственном обращении в МФЦ и 2 часов при получении запроса (заявления) о предоставлении муниципальной услуги и документов по почте, от курьера или экспресс-почтой.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3.19. Сотрудник МФЦ, ответственный за прием и регистрацию документов, принятый при непосредственном обращении заявителя в МФЦ и зарегистрированный запрос (заявление) и представленные заявителем в МФЦ документы передает сотруднику МФЦ, ответственному за формирование дела.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3.20. Сотрудник МФЦ, ответственный за формирование дела, формирует из поступивших документов дело (пакет документов), необходимое для предоставления муниципальной услуги (далее – дело), для передачи в администрацию.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3.21. Дело доставляется в администрацию сотрудником МФЦ, ответственным за доставку документов. Максимальный срок выполнения данного действия устанавливается соглашением администрации о взаимодействии с МФЦ, но не может превышать 1 рабочего дня с момента непосредственного обращения заявителя с запросом (заявлением) и документами в МФЦ или поступления в МФЦ запроса (заявления) о предоставлении муниципальной услуги и документов по почте, от курьера или экспресс-почтой.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Должностное лицо администрации, ответственное за прием запроса и документов, выдает сотруднику МФЦ, ответственному за доставку документов, расписку о принятии представленных документов. Максимальный срок выполнения действия составляет 10 минут.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3.22. Дальнейшее рассмотрение поступившего из МФЦ от заявителя запроса (заявления) и представленных заявителем в МФЦ документов осуществляется администрацией в порядке, установленном пунктами 3.4, 3.6 – 3.8 настоящего Административного регламента.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3.23. Критерием приема документов на базе МФЦ является наличие запроса (заявления) и документов, которые заявитель должен представить самостоятельно.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3.24. Результатом административной процедуры является доставка в администрацию запроса (заявления) и представленных заявителем в МФЦ документов.</w:t>
      </w:r>
    </w:p>
    <w:p w:rsidR="00666A71" w:rsidRPr="00666A71" w:rsidRDefault="00666A71" w:rsidP="002A5A4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3.25. Способами фиксации результата административной процедуры являются регистрация представленного запроса (заявления), расписка МФЦ, выданная заявителю, о приеме документов, расписка администрации о принятии представленных документов для предоставления муниципальной услуги.</w:t>
      </w:r>
      <w:r w:rsidR="00164ECB">
        <w:rPr>
          <w:rFonts w:ascii="Times New Roman" w:hAnsi="Times New Roman" w:cs="Times New Roman"/>
          <w:sz w:val="28"/>
          <w:szCs w:val="28"/>
        </w:rPr>
        <w:t xml:space="preserve">  </w:t>
      </w:r>
      <w:r w:rsidR="00A613ED">
        <w:rPr>
          <w:rFonts w:ascii="Times New Roman" w:hAnsi="Times New Roman"/>
          <w:sz w:val="28"/>
          <w:szCs w:val="28"/>
        </w:rPr>
        <w:t>Порядок предоставления муниципальной услуги по экстерриториальному принципу, а также порядок взаимодействия МФЦ, участвующих в предоставлении муниципальной услуги по экстерриториальному принципу, и администрации определяется соответствующими соглашениями о взаимодействии</w:t>
      </w:r>
      <w:r w:rsidR="00172E40">
        <w:rPr>
          <w:rFonts w:ascii="Times New Roman" w:hAnsi="Times New Roman"/>
          <w:sz w:val="28"/>
          <w:szCs w:val="28"/>
        </w:rPr>
        <w:t>.</w:t>
      </w:r>
    </w:p>
    <w:p w:rsidR="00201559" w:rsidRDefault="00201559" w:rsidP="00666A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6A71" w:rsidRPr="00666A71" w:rsidRDefault="00666A71" w:rsidP="00666A71">
      <w:pPr>
        <w:jc w:val="center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Формирование и направление межведомственных запросов 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3.26. Основанием (юридическим фактом) начала выполнения административной процедуры является непредставление заявителем документов, указанных в пункте 2.7 настоящего Административного регламента</w:t>
      </w:r>
      <w:r w:rsidR="0084439E">
        <w:rPr>
          <w:rFonts w:ascii="Times New Roman" w:hAnsi="Times New Roman" w:cs="Times New Roman"/>
          <w:sz w:val="28"/>
          <w:szCs w:val="28"/>
        </w:rPr>
        <w:t>, и их отсутствие в распоряжении администрации</w:t>
      </w:r>
      <w:r w:rsidRPr="00666A71">
        <w:rPr>
          <w:rFonts w:ascii="Times New Roman" w:hAnsi="Times New Roman" w:cs="Times New Roman"/>
          <w:sz w:val="28"/>
          <w:szCs w:val="28"/>
        </w:rPr>
        <w:t>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3.27. Должностным лицом, осуществляющим административную процедуру, является должностное лицо администрации, уполномоченное</w:t>
      </w:r>
      <w:r w:rsidR="00A86AA4">
        <w:rPr>
          <w:rFonts w:ascii="Times New Roman" w:hAnsi="Times New Roman" w:cs="Times New Roman"/>
          <w:sz w:val="28"/>
          <w:szCs w:val="28"/>
        </w:rPr>
        <w:br/>
      </w:r>
      <w:r w:rsidRPr="00666A71">
        <w:rPr>
          <w:rFonts w:ascii="Times New Roman" w:hAnsi="Times New Roman" w:cs="Times New Roman"/>
          <w:sz w:val="28"/>
          <w:szCs w:val="28"/>
        </w:rPr>
        <w:t>на формирование и направление межведомственных запросов (далее – должностное лицо, уполномоченное на формирование и направление межведомственных запросов).</w:t>
      </w:r>
    </w:p>
    <w:p w:rsidR="0084439E" w:rsidRDefault="00666A71" w:rsidP="0084439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3.28. </w:t>
      </w:r>
      <w:r w:rsidR="0084439E">
        <w:rPr>
          <w:rFonts w:ascii="Times New Roman" w:hAnsi="Times New Roman" w:cs="Times New Roman"/>
          <w:sz w:val="28"/>
          <w:szCs w:val="28"/>
        </w:rPr>
        <w:t>Должностное лицо, уполномоченное на формирование и направление межведомственных запросов, готовит и направляет межведомственные запросы в органы и организации, в распоряжении которых находится соответствующая информация, в соответствии с технологической картой межведомственного взаимодействия предоставления муниципальной услуги, утверждённой в установленном порядке.</w:t>
      </w:r>
    </w:p>
    <w:p w:rsidR="00E84184" w:rsidRPr="00976D66" w:rsidRDefault="00E84184" w:rsidP="00E841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66">
        <w:rPr>
          <w:rFonts w:ascii="Times New Roman" w:hAnsi="Times New Roman" w:cs="Times New Roman"/>
          <w:sz w:val="28"/>
          <w:szCs w:val="28"/>
        </w:rPr>
        <w:t>3.29. Направление запросов осуществляется через систему межведомственного электронного взаимодействия.</w:t>
      </w:r>
    </w:p>
    <w:p w:rsidR="00E84184" w:rsidRPr="00976D66" w:rsidRDefault="00E84184" w:rsidP="00E841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66">
        <w:rPr>
          <w:rFonts w:ascii="Times New Roman" w:hAnsi="Times New Roman" w:cs="Times New Roman"/>
          <w:sz w:val="28"/>
          <w:szCs w:val="28"/>
        </w:rPr>
        <w:t xml:space="preserve">В случае невозможности направления межведомственных запросов </w:t>
      </w:r>
      <w:r w:rsidRPr="00976D66">
        <w:rPr>
          <w:rFonts w:ascii="Times New Roman" w:hAnsi="Times New Roman" w:cs="Times New Roman"/>
          <w:sz w:val="28"/>
          <w:szCs w:val="28"/>
        </w:rPr>
        <w:br/>
        <w:t>в электронной форме в связи с подтвержденной технической недоступностью или неработоспособностью веб-сервисов администрации либо неработоспособностью каналов связи, обеспечивающих доступ</w:t>
      </w:r>
      <w:r>
        <w:rPr>
          <w:rFonts w:ascii="Times New Roman" w:hAnsi="Times New Roman" w:cs="Times New Roman"/>
          <w:sz w:val="28"/>
          <w:szCs w:val="28"/>
        </w:rPr>
        <w:br/>
      </w:r>
      <w:r w:rsidRPr="00976D66">
        <w:rPr>
          <w:rFonts w:ascii="Times New Roman" w:hAnsi="Times New Roman" w:cs="Times New Roman"/>
          <w:sz w:val="28"/>
          <w:szCs w:val="28"/>
        </w:rPr>
        <w:t>к сервисам направление межведомственного запроса осуществляется на бумажном носителе по почте, по факсу с одновременным его направлением по почте или курьерской доставкой.</w:t>
      </w:r>
    </w:p>
    <w:p w:rsidR="00E84184" w:rsidRPr="00976D66" w:rsidRDefault="00E84184" w:rsidP="00E841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66">
        <w:rPr>
          <w:rFonts w:ascii="Times New Roman" w:hAnsi="Times New Roman" w:cs="Times New Roman"/>
          <w:sz w:val="28"/>
          <w:szCs w:val="28"/>
        </w:rPr>
        <w:t>Межведомственный запрос формируется в соответствии</w:t>
      </w:r>
      <w:r>
        <w:rPr>
          <w:rFonts w:ascii="Times New Roman" w:hAnsi="Times New Roman" w:cs="Times New Roman"/>
          <w:sz w:val="28"/>
          <w:szCs w:val="28"/>
        </w:rPr>
        <w:br/>
      </w:r>
      <w:r w:rsidRPr="00976D66">
        <w:rPr>
          <w:rFonts w:ascii="Times New Roman" w:hAnsi="Times New Roman" w:cs="Times New Roman"/>
          <w:sz w:val="28"/>
          <w:szCs w:val="28"/>
        </w:rPr>
        <w:t xml:space="preserve">с требованиями Федерального </w:t>
      </w:r>
      <w:hyperlink r:id="rId12" w:history="1">
        <w:r w:rsidRPr="00976D66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976D66">
        <w:rPr>
          <w:rFonts w:ascii="Times New Roman" w:hAnsi="Times New Roman" w:cs="Times New Roman"/>
          <w:sz w:val="28"/>
          <w:szCs w:val="28"/>
        </w:rPr>
        <w:t xml:space="preserve"> от 27.07.2010 № 210-ФЗ</w:t>
      </w:r>
      <w:r>
        <w:rPr>
          <w:rFonts w:ascii="Times New Roman" w:hAnsi="Times New Roman" w:cs="Times New Roman"/>
          <w:sz w:val="28"/>
          <w:szCs w:val="28"/>
        </w:rPr>
        <w:br/>
      </w:r>
      <w:r w:rsidRPr="00976D66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услуг».</w:t>
      </w:r>
    </w:p>
    <w:p w:rsidR="00E84184" w:rsidRDefault="00E84184" w:rsidP="00E841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3.30. </w:t>
      </w:r>
      <w:r w:rsidRPr="00976D66">
        <w:rPr>
          <w:rFonts w:ascii="Times New Roman" w:hAnsi="Times New Roman" w:cs="Times New Roman"/>
          <w:sz w:val="28"/>
          <w:szCs w:val="28"/>
        </w:rPr>
        <w:t>Предельный срок для подготовки и направления межведомственных запросов составляе</w:t>
      </w:r>
      <w:r>
        <w:rPr>
          <w:rFonts w:ascii="Times New Roman" w:hAnsi="Times New Roman" w:cs="Times New Roman"/>
          <w:sz w:val="28"/>
          <w:szCs w:val="28"/>
        </w:rPr>
        <w:t>т</w:t>
      </w:r>
      <w:r w:rsidR="00A17530">
        <w:rPr>
          <w:rFonts w:ascii="Times New Roman" w:hAnsi="Times New Roman" w:cs="Times New Roman"/>
          <w:sz w:val="28"/>
          <w:szCs w:val="28"/>
        </w:rPr>
        <w:t xml:space="preserve"> </w:t>
      </w:r>
      <w:r w:rsidRPr="00976D66">
        <w:rPr>
          <w:rFonts w:ascii="Times New Roman" w:hAnsi="Times New Roman" w:cs="Times New Roman"/>
          <w:sz w:val="28"/>
          <w:szCs w:val="28"/>
        </w:rPr>
        <w:t xml:space="preserve">3 рабочих дня со дня регистрации заявления </w:t>
      </w:r>
      <w:r w:rsidR="00220588">
        <w:rPr>
          <w:rFonts w:ascii="Times New Roman" w:hAnsi="Times New Roman" w:cs="Times New Roman"/>
          <w:sz w:val="28"/>
          <w:szCs w:val="28"/>
        </w:rPr>
        <w:t>о</w:t>
      </w:r>
      <w:r w:rsidR="00220588" w:rsidRPr="00976D66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220588">
        <w:rPr>
          <w:rFonts w:ascii="Times New Roman" w:hAnsi="Times New Roman" w:cs="Times New Roman"/>
          <w:sz w:val="28"/>
          <w:szCs w:val="28"/>
        </w:rPr>
        <w:t>и</w:t>
      </w:r>
      <w:r w:rsidR="00220588" w:rsidRPr="00976D66">
        <w:rPr>
          <w:rFonts w:ascii="Times New Roman" w:hAnsi="Times New Roman" w:cs="Times New Roman"/>
          <w:sz w:val="28"/>
          <w:szCs w:val="28"/>
        </w:rPr>
        <w:t xml:space="preserve"> </w:t>
      </w:r>
      <w:r w:rsidRPr="00976D66">
        <w:rPr>
          <w:rFonts w:ascii="Times New Roman" w:hAnsi="Times New Roman" w:cs="Times New Roman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4184" w:rsidRPr="00976D66" w:rsidRDefault="00E84184" w:rsidP="00E841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66">
        <w:rPr>
          <w:rFonts w:ascii="Times New Roman" w:hAnsi="Times New Roman" w:cs="Times New Roman"/>
          <w:sz w:val="28"/>
          <w:szCs w:val="28"/>
        </w:rPr>
        <w:t>3.3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76D66">
        <w:rPr>
          <w:rFonts w:ascii="Times New Roman" w:hAnsi="Times New Roman" w:cs="Times New Roman"/>
          <w:sz w:val="28"/>
          <w:szCs w:val="28"/>
        </w:rPr>
        <w:t xml:space="preserve">. Предельный срок для </w:t>
      </w:r>
      <w:r w:rsidR="00220588">
        <w:rPr>
          <w:rFonts w:ascii="Times New Roman" w:hAnsi="Times New Roman" w:cs="Times New Roman"/>
          <w:sz w:val="28"/>
          <w:szCs w:val="28"/>
        </w:rPr>
        <w:t xml:space="preserve">подготовки и направления </w:t>
      </w:r>
      <w:r w:rsidRPr="00976D66">
        <w:rPr>
          <w:rFonts w:ascii="Times New Roman" w:hAnsi="Times New Roman" w:cs="Times New Roman"/>
          <w:sz w:val="28"/>
          <w:szCs w:val="28"/>
        </w:rPr>
        <w:t>ответов на межведомственные запросы составляет 5 рабочих дней со дня поступления запроса в соответствующий орган</w:t>
      </w:r>
      <w:r w:rsidR="00220588">
        <w:rPr>
          <w:rFonts w:ascii="Times New Roman" w:hAnsi="Times New Roman" w:cs="Times New Roman"/>
          <w:sz w:val="28"/>
          <w:szCs w:val="28"/>
        </w:rPr>
        <w:t xml:space="preserve"> (организацию)</w:t>
      </w:r>
      <w:r w:rsidRPr="00976D66">
        <w:rPr>
          <w:rFonts w:ascii="Times New Roman" w:hAnsi="Times New Roman" w:cs="Times New Roman"/>
          <w:sz w:val="28"/>
          <w:szCs w:val="28"/>
        </w:rPr>
        <w:t>.</w:t>
      </w:r>
    </w:p>
    <w:p w:rsidR="00E84184" w:rsidRPr="00976D66" w:rsidRDefault="00E84184" w:rsidP="00E841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66">
        <w:rPr>
          <w:rFonts w:ascii="Times New Roman" w:hAnsi="Times New Roman" w:cs="Times New Roman"/>
          <w:sz w:val="28"/>
          <w:szCs w:val="28"/>
        </w:rPr>
        <w:t>Испрашиваемая информация и (или) документы предоставляются</w:t>
      </w:r>
      <w:r w:rsidRPr="00976D66">
        <w:rPr>
          <w:rFonts w:ascii="Times New Roman" w:hAnsi="Times New Roman" w:cs="Times New Roman"/>
          <w:sz w:val="28"/>
          <w:szCs w:val="28"/>
        </w:rPr>
        <w:br/>
        <w:t xml:space="preserve">в порядке, указанном в технологической карте межведомственного взаимодействия </w:t>
      </w:r>
      <w:r w:rsidR="00220588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976D66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220588">
        <w:rPr>
          <w:rFonts w:ascii="Times New Roman" w:hAnsi="Times New Roman" w:cs="Times New Roman"/>
          <w:sz w:val="28"/>
          <w:szCs w:val="28"/>
        </w:rPr>
        <w:t>, утверждённой в установленном порядке</w:t>
      </w:r>
      <w:r w:rsidRPr="00976D66">
        <w:rPr>
          <w:rFonts w:ascii="Times New Roman" w:hAnsi="Times New Roman" w:cs="Times New Roman"/>
          <w:sz w:val="28"/>
          <w:szCs w:val="28"/>
        </w:rPr>
        <w:t>.</w:t>
      </w:r>
    </w:p>
    <w:p w:rsidR="00E84184" w:rsidRPr="00976D66" w:rsidRDefault="00E84184" w:rsidP="00E841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66">
        <w:rPr>
          <w:rFonts w:ascii="Times New Roman" w:hAnsi="Times New Roman" w:cs="Times New Roman"/>
          <w:sz w:val="28"/>
          <w:szCs w:val="28"/>
        </w:rPr>
        <w:t>3.3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76D66">
        <w:rPr>
          <w:rFonts w:ascii="Times New Roman" w:hAnsi="Times New Roman" w:cs="Times New Roman"/>
          <w:sz w:val="28"/>
          <w:szCs w:val="28"/>
        </w:rPr>
        <w:t>. Критерием принятия решения о направлении межведомственных запросов является отсутствие в распоряжении администрации документов (информации, содержащейся в них), предусмотренных пунктом 2.</w:t>
      </w:r>
      <w:r w:rsidR="00220588">
        <w:rPr>
          <w:rFonts w:ascii="Times New Roman" w:hAnsi="Times New Roman" w:cs="Times New Roman"/>
          <w:sz w:val="28"/>
          <w:szCs w:val="28"/>
        </w:rPr>
        <w:t>7</w:t>
      </w:r>
      <w:r w:rsidR="00220588" w:rsidRPr="00976D66">
        <w:rPr>
          <w:rFonts w:ascii="Times New Roman" w:hAnsi="Times New Roman" w:cs="Times New Roman"/>
          <w:sz w:val="28"/>
          <w:szCs w:val="28"/>
        </w:rPr>
        <w:t xml:space="preserve"> </w:t>
      </w:r>
      <w:r w:rsidRPr="00976D66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регламента. </w:t>
      </w:r>
    </w:p>
    <w:p w:rsidR="00E84184" w:rsidRPr="00976D66" w:rsidRDefault="00E84184" w:rsidP="00E841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66">
        <w:rPr>
          <w:rFonts w:ascii="Times New Roman" w:hAnsi="Times New Roman" w:cs="Times New Roman"/>
          <w:sz w:val="28"/>
          <w:szCs w:val="28"/>
        </w:rPr>
        <w:t>3.3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76D66">
        <w:rPr>
          <w:rFonts w:ascii="Times New Roman" w:hAnsi="Times New Roman" w:cs="Times New Roman"/>
          <w:sz w:val="28"/>
          <w:szCs w:val="28"/>
        </w:rPr>
        <w:t xml:space="preserve">. </w:t>
      </w:r>
      <w:r w:rsidR="00220588" w:rsidRPr="008F5256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</w:t>
      </w:r>
      <w:r w:rsidR="00220588">
        <w:rPr>
          <w:rFonts w:ascii="Times New Roman" w:hAnsi="Times New Roman" w:cs="Times New Roman"/>
          <w:sz w:val="28"/>
          <w:szCs w:val="28"/>
        </w:rPr>
        <w:t>формирование полного комплекта документов</w:t>
      </w:r>
      <w:r w:rsidRPr="00976D6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4184" w:rsidRPr="00A22FE6" w:rsidRDefault="00E84184" w:rsidP="00E841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3.34. </w:t>
      </w:r>
      <w:r w:rsidRPr="00976D66">
        <w:rPr>
          <w:rFonts w:ascii="Times New Roman" w:hAnsi="Times New Roman" w:cs="Times New Roman"/>
          <w:sz w:val="28"/>
          <w:szCs w:val="28"/>
        </w:rPr>
        <w:t>Способом фиксации результата административной процедуры является регистрация ответов на межведомственные запросы.</w:t>
      </w:r>
    </w:p>
    <w:p w:rsidR="00666A71" w:rsidRPr="00666A71" w:rsidRDefault="00666A71" w:rsidP="00E841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A71" w:rsidRPr="00666A71" w:rsidRDefault="00666A71" w:rsidP="00666A71">
      <w:pPr>
        <w:jc w:val="center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Принятие решения о предоставлении муниципальной услуги или об отказе в её предоставлении и выдача (направление) заявителю документов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3.35. Основанием (юридическим фактом) начала выполнения административной процедуры является </w:t>
      </w:r>
      <w:r w:rsidR="00561E86">
        <w:rPr>
          <w:rFonts w:ascii="Times New Roman" w:hAnsi="Times New Roman" w:cs="Times New Roman"/>
          <w:sz w:val="28"/>
          <w:szCs w:val="28"/>
        </w:rPr>
        <w:t>формирование полного пакета документов, необходимых для предоставления муниципальной услуги</w:t>
      </w:r>
      <w:r w:rsidRPr="00666A71">
        <w:rPr>
          <w:rFonts w:ascii="Times New Roman" w:hAnsi="Times New Roman" w:cs="Times New Roman"/>
          <w:sz w:val="28"/>
          <w:szCs w:val="28"/>
        </w:rPr>
        <w:t>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3.36. Должностным лицом, осуществляющим административную процедуру, является должностное лицо администрации, уполномоченное на анализ документов (информации), необходимых для предоставления муниципальной услуги (далее – должностное лицо).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3.37. При предоставлении муниципальной услуги должностное лицо совершает следующие административные действия: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3.37.1. Должностное лицо осуществляет проверку документов (информации, содержащейся в них), необходимых для предоставления муниципальной услуги в соответствии с пунктами 2.6 и 2.7 настоящего Административного регламента.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IN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3.37.2. Должностное лицо проводит осмотр объекта капитального строительства. В ходе осмотра построенного, реконструированного объекта капитального строительства осуществляется проверка соответствия такого объекта требованиям, </w:t>
      </w:r>
      <w:r w:rsidRPr="00666A71">
        <w:rPr>
          <w:rFonts w:ascii="Times New Roman" w:eastAsia="Times New Roman" w:hAnsi="Times New Roman" w:cs="Times New Roman"/>
          <w:sz w:val="28"/>
          <w:szCs w:val="28"/>
          <w:lang w:eastAsia="en-IN"/>
        </w:rPr>
        <w:t xml:space="preserve">указанным в разрешении на строительство,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 линейного объекта требованиям проекта планировки территории и проекта межевания территории, а также разрешенному использованию земельного участка, ограничениям, установленным в соответствии с земельным и иным законодательством Российской Федерации, </w:t>
      </w:r>
      <w:r w:rsidRPr="00666A71">
        <w:rPr>
          <w:rFonts w:ascii="Times New Roman" w:hAnsi="Times New Roman" w:cs="Times New Roman"/>
          <w:sz w:val="28"/>
          <w:szCs w:val="28"/>
        </w:rPr>
        <w:t xml:space="preserve">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 исключением случаев осуществления строительства, реконструкции объекта индивидуального жилищного строительства. </w:t>
      </w:r>
    </w:p>
    <w:p w:rsidR="00666A71" w:rsidRPr="00666A71" w:rsidRDefault="00666A71" w:rsidP="00666A7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3.37.3. Если при совершении административных действий, указанных в подпунктах 3.37.1, 3.37.2 настоящего Административного регламента, должностным лицом не выявлены основания</w:t>
      </w:r>
      <w:r w:rsidR="00885EDE">
        <w:rPr>
          <w:rFonts w:ascii="Times New Roman" w:hAnsi="Times New Roman" w:cs="Times New Roman"/>
          <w:sz w:val="28"/>
          <w:szCs w:val="28"/>
        </w:rPr>
        <w:t xml:space="preserve"> для отказа в предоставлении муниципальной услуги</w:t>
      </w:r>
      <w:r w:rsidRPr="00666A71">
        <w:rPr>
          <w:rFonts w:ascii="Times New Roman" w:hAnsi="Times New Roman" w:cs="Times New Roman"/>
          <w:sz w:val="28"/>
          <w:szCs w:val="28"/>
        </w:rPr>
        <w:t xml:space="preserve">, предусмотренные пунктом 2.9 настоящего Административного регламента, должностное лицо: 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1) обеспечивает подготовку и выдачу заявителю разрешения на ввод объекта капитального строительства в эксплуатацию, оформленного согласно приказу Министерства строительства и жилищно-коммунального хозяйства Российской Федерации от 19.02.2015 № 117/пр «Об утверждении формы разрешения на строительство и формы разрешения на ввод объекта в эксплуатацию»;</w:t>
      </w:r>
    </w:p>
    <w:p w:rsidR="00666A71" w:rsidRPr="00666A71" w:rsidRDefault="00666A71" w:rsidP="00666A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2) обеспечивает хранение в бумажном или электронном виде документов (информации), представленной </w:t>
      </w:r>
      <w:r w:rsidR="00885EDE">
        <w:rPr>
          <w:rFonts w:ascii="Times New Roman" w:hAnsi="Times New Roman" w:cs="Times New Roman"/>
          <w:sz w:val="28"/>
          <w:szCs w:val="28"/>
        </w:rPr>
        <w:t xml:space="preserve">в ответах </w:t>
      </w:r>
      <w:r w:rsidRPr="00666A71">
        <w:rPr>
          <w:rFonts w:ascii="Times New Roman" w:hAnsi="Times New Roman" w:cs="Times New Roman"/>
          <w:sz w:val="28"/>
          <w:szCs w:val="28"/>
        </w:rPr>
        <w:t xml:space="preserve">на межведомственные запросы; </w:t>
      </w:r>
    </w:p>
    <w:p w:rsidR="00666A71" w:rsidRPr="00666A71" w:rsidRDefault="00666A71" w:rsidP="00666A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3) проверяет наличие сведений в регистре разрешений на строительство (далее – регистр) и вносит в регистр отсутствующие в нём сведения о конечных результатах предоставления муниципальной услуги по форме согласно </w:t>
      </w:r>
      <w:r w:rsidR="00A86AA4">
        <w:rPr>
          <w:rFonts w:ascii="Times New Roman" w:hAnsi="Times New Roman" w:cs="Times New Roman"/>
          <w:sz w:val="28"/>
          <w:szCs w:val="28"/>
        </w:rPr>
        <w:t>п</w:t>
      </w:r>
      <w:r w:rsidRPr="00666A71"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="00AC3085">
        <w:rPr>
          <w:rFonts w:ascii="Times New Roman" w:hAnsi="Times New Roman" w:cs="Times New Roman"/>
          <w:sz w:val="28"/>
          <w:szCs w:val="28"/>
        </w:rPr>
        <w:t>4</w:t>
      </w:r>
      <w:r w:rsidR="00AC3085" w:rsidRPr="00666A71">
        <w:rPr>
          <w:rFonts w:ascii="Times New Roman" w:hAnsi="Times New Roman" w:cs="Times New Roman"/>
          <w:sz w:val="28"/>
          <w:szCs w:val="28"/>
        </w:rPr>
        <w:t xml:space="preserve"> </w:t>
      </w:r>
      <w:r w:rsidRPr="00666A71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 в следующем составе:</w:t>
      </w:r>
    </w:p>
    <w:p w:rsidR="00666A71" w:rsidRPr="00666A71" w:rsidRDefault="00666A71" w:rsidP="00666A7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заявитель (полное название, ИНН, ОГРН застройщика – юридического лица, фамилия, имя, отчество (если имеется), место жительства – физического лица), контактный телефон, электронный адрес заявителя); </w:t>
      </w:r>
    </w:p>
    <w:p w:rsidR="00666A71" w:rsidRPr="00666A71" w:rsidRDefault="00666A71" w:rsidP="00666A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строительный адрес объекта капитального строительства;</w:t>
      </w:r>
    </w:p>
    <w:p w:rsidR="00666A71" w:rsidRPr="00666A71" w:rsidRDefault="00666A71" w:rsidP="00666A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наименование объекта капитального строительства в соответствии с проектной документацией;</w:t>
      </w:r>
    </w:p>
    <w:p w:rsidR="00666A71" w:rsidRPr="00666A71" w:rsidRDefault="00666A71" w:rsidP="00666A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номер разрешения на строительство;</w:t>
      </w:r>
    </w:p>
    <w:p w:rsidR="00666A71" w:rsidRPr="00666A71" w:rsidRDefault="00666A71" w:rsidP="00666A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дата разрешения на строительство;</w:t>
      </w:r>
    </w:p>
    <w:p w:rsidR="00666A71" w:rsidRPr="00666A71" w:rsidRDefault="00666A71" w:rsidP="00666A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вид строительных работ (строительство или реконструкция);</w:t>
      </w:r>
    </w:p>
    <w:p w:rsidR="00666A71" w:rsidRPr="00666A71" w:rsidRDefault="00666A71" w:rsidP="00666A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площадь объекта капитального строительства (общая);</w:t>
      </w:r>
    </w:p>
    <w:p w:rsidR="00666A71" w:rsidRPr="00666A71" w:rsidRDefault="00666A71" w:rsidP="00666A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количество этажей объекта капитального строительства;</w:t>
      </w:r>
    </w:p>
    <w:p w:rsidR="00666A71" w:rsidRPr="00666A71" w:rsidRDefault="00666A71" w:rsidP="00666A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протяженность (для линейного объекта);</w:t>
      </w:r>
    </w:p>
    <w:p w:rsidR="00666A71" w:rsidRPr="00666A71" w:rsidRDefault="00666A71" w:rsidP="00666A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номер разрешения на ввод объекта капитального строительства в эксплуатацию;</w:t>
      </w:r>
    </w:p>
    <w:p w:rsidR="00666A71" w:rsidRPr="00666A71" w:rsidRDefault="00666A71" w:rsidP="00666A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дата разрешения на ввод объекта капитального строительства в эксплуатацию;</w:t>
      </w:r>
    </w:p>
    <w:p w:rsidR="00666A71" w:rsidRPr="00666A71" w:rsidRDefault="00666A71" w:rsidP="00666A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4) направляет в государственную инспекцию строительного надзора Самарской области и орган регистрации прав уведомление о выдаче разрешения на ввод объекта капитального строительства в эксплуатацию по форме согласно </w:t>
      </w:r>
      <w:r w:rsidR="00A86AA4">
        <w:rPr>
          <w:rFonts w:ascii="Times New Roman" w:hAnsi="Times New Roman" w:cs="Times New Roman"/>
          <w:sz w:val="28"/>
          <w:szCs w:val="28"/>
        </w:rPr>
        <w:t>п</w:t>
      </w:r>
      <w:r w:rsidRPr="00666A71"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="00AC3085">
        <w:rPr>
          <w:rFonts w:ascii="Times New Roman" w:hAnsi="Times New Roman" w:cs="Times New Roman"/>
          <w:sz w:val="28"/>
          <w:szCs w:val="28"/>
        </w:rPr>
        <w:t>6</w:t>
      </w:r>
      <w:r w:rsidR="00AC3085" w:rsidRPr="00666A71">
        <w:rPr>
          <w:rFonts w:ascii="Times New Roman" w:hAnsi="Times New Roman" w:cs="Times New Roman"/>
          <w:sz w:val="28"/>
          <w:szCs w:val="28"/>
        </w:rPr>
        <w:t xml:space="preserve"> </w:t>
      </w:r>
      <w:r w:rsidRPr="00666A71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 вместе с копией данного разрешения.</w:t>
      </w:r>
    </w:p>
    <w:p w:rsidR="00666A71" w:rsidRDefault="00666A71" w:rsidP="00666A7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3.38. При выявлении оснований для отказа в предоставлении муниципальной услуги должностное лицо готовит уведомление об отказе</w:t>
      </w:r>
      <w:r w:rsidR="00A86AA4">
        <w:rPr>
          <w:rFonts w:ascii="Times New Roman" w:hAnsi="Times New Roman" w:cs="Times New Roman"/>
          <w:sz w:val="28"/>
          <w:szCs w:val="28"/>
        </w:rPr>
        <w:br/>
      </w:r>
      <w:r w:rsidRPr="00666A71">
        <w:rPr>
          <w:rFonts w:ascii="Times New Roman" w:hAnsi="Times New Roman" w:cs="Times New Roman"/>
          <w:sz w:val="28"/>
          <w:szCs w:val="28"/>
        </w:rPr>
        <w:t xml:space="preserve">в предоставлении муниципальной услуги </w:t>
      </w:r>
      <w:r w:rsidR="00A86AA4">
        <w:rPr>
          <w:rFonts w:ascii="Times New Roman" w:hAnsi="Times New Roman" w:cs="Times New Roman"/>
          <w:sz w:val="28"/>
          <w:szCs w:val="28"/>
        </w:rPr>
        <w:t>согласно п</w:t>
      </w:r>
      <w:r w:rsidRPr="00666A71"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="00AC3085">
        <w:rPr>
          <w:rFonts w:ascii="Times New Roman" w:hAnsi="Times New Roman" w:cs="Times New Roman"/>
          <w:sz w:val="28"/>
          <w:szCs w:val="28"/>
        </w:rPr>
        <w:t>5</w:t>
      </w:r>
      <w:r w:rsidR="00A86AA4">
        <w:rPr>
          <w:rFonts w:ascii="Times New Roman" w:hAnsi="Times New Roman" w:cs="Times New Roman"/>
          <w:sz w:val="28"/>
          <w:szCs w:val="28"/>
        </w:rPr>
        <w:br/>
      </w:r>
      <w:r w:rsidRPr="00666A71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 с указанием причин отказа и направляет его заявителю не позднее 1 рабочего дня, следующего за днём принятия решения.</w:t>
      </w:r>
    </w:p>
    <w:p w:rsidR="00885EDE" w:rsidRDefault="00885EDE" w:rsidP="00885ED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3.39. Результат предоставления муниципальной услуги заявитель может получить:</w:t>
      </w:r>
    </w:p>
    <w:p w:rsidR="00885EDE" w:rsidRDefault="00885EDE" w:rsidP="00885ED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лично в администрации;</w:t>
      </w:r>
    </w:p>
    <w:p w:rsidR="00885EDE" w:rsidRDefault="00885EDE" w:rsidP="00885ED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лично в МФЦ, в случае, если заявитель при обращении в МФЦ за предоставлением муниципальной услуги изъявил желание получить результат предоставления муниципальный услуги в МФЦ. Порядок передачи администрацией в МФЦ результатов предоставления муниципальной услуги определяется соглашением о взаимодействии. Срок передачи администрацией в МФЦ результата предоставления муниципальной услуги и срок его выдачи заявителю определяются соглашением о взаимодействии;</w:t>
      </w:r>
    </w:p>
    <w:p w:rsidR="00885EDE" w:rsidRPr="008F5256" w:rsidRDefault="00885EDE" w:rsidP="00885ED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электронной форме в едином региональном хранилище.</w:t>
      </w:r>
    </w:p>
    <w:p w:rsidR="00666A71" w:rsidRPr="00666A71" w:rsidRDefault="00666A71" w:rsidP="00666A7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3.</w:t>
      </w:r>
      <w:r w:rsidR="00885EDE">
        <w:rPr>
          <w:rFonts w:ascii="Times New Roman" w:hAnsi="Times New Roman" w:cs="Times New Roman"/>
          <w:sz w:val="28"/>
          <w:szCs w:val="28"/>
        </w:rPr>
        <w:t>40</w:t>
      </w:r>
      <w:r w:rsidRPr="00666A71">
        <w:rPr>
          <w:rFonts w:ascii="Times New Roman" w:hAnsi="Times New Roman" w:cs="Times New Roman"/>
          <w:sz w:val="28"/>
          <w:szCs w:val="28"/>
        </w:rPr>
        <w:t xml:space="preserve">. Общий максимальный срок административной процедуры не может превышать 2 рабочих </w:t>
      </w:r>
      <w:r w:rsidR="00885EDE" w:rsidRPr="00666A71">
        <w:rPr>
          <w:rFonts w:ascii="Times New Roman" w:hAnsi="Times New Roman" w:cs="Times New Roman"/>
          <w:sz w:val="28"/>
          <w:szCs w:val="28"/>
        </w:rPr>
        <w:t>дн</w:t>
      </w:r>
      <w:r w:rsidR="00885EDE">
        <w:rPr>
          <w:rFonts w:ascii="Times New Roman" w:hAnsi="Times New Roman" w:cs="Times New Roman"/>
          <w:sz w:val="28"/>
          <w:szCs w:val="28"/>
        </w:rPr>
        <w:t>ей</w:t>
      </w:r>
      <w:r w:rsidRPr="00666A71">
        <w:rPr>
          <w:rFonts w:ascii="Times New Roman" w:hAnsi="Times New Roman" w:cs="Times New Roman"/>
          <w:sz w:val="28"/>
          <w:szCs w:val="28"/>
        </w:rPr>
        <w:t>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3.</w:t>
      </w:r>
      <w:r w:rsidR="00885EDE" w:rsidRPr="00666A71">
        <w:rPr>
          <w:rFonts w:ascii="Times New Roman" w:hAnsi="Times New Roman" w:cs="Times New Roman"/>
          <w:sz w:val="28"/>
          <w:szCs w:val="28"/>
        </w:rPr>
        <w:t>4</w:t>
      </w:r>
      <w:r w:rsidR="00885EDE">
        <w:rPr>
          <w:rFonts w:ascii="Times New Roman" w:hAnsi="Times New Roman" w:cs="Times New Roman"/>
          <w:sz w:val="28"/>
          <w:szCs w:val="28"/>
        </w:rPr>
        <w:t>1</w:t>
      </w:r>
      <w:r w:rsidRPr="00666A71">
        <w:rPr>
          <w:rFonts w:ascii="Times New Roman" w:hAnsi="Times New Roman" w:cs="Times New Roman"/>
          <w:sz w:val="28"/>
          <w:szCs w:val="28"/>
        </w:rPr>
        <w:t xml:space="preserve">. Критерием принятия решения о предоставлении муниципальной услуги или отказа в ее предоставлении является наличие или отсутствие оснований для отказа в предоставлении муниципальной услуги, предусмотренных пунктом 2.9 настоящего Административного регламента.  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3.</w:t>
      </w:r>
      <w:r w:rsidR="00885EDE" w:rsidRPr="00666A71">
        <w:rPr>
          <w:rFonts w:ascii="Times New Roman" w:hAnsi="Times New Roman" w:cs="Times New Roman"/>
          <w:sz w:val="28"/>
          <w:szCs w:val="28"/>
        </w:rPr>
        <w:t>4</w:t>
      </w:r>
      <w:r w:rsidR="00885EDE">
        <w:rPr>
          <w:rFonts w:ascii="Times New Roman" w:hAnsi="Times New Roman" w:cs="Times New Roman"/>
          <w:sz w:val="28"/>
          <w:szCs w:val="28"/>
        </w:rPr>
        <w:t>2</w:t>
      </w:r>
      <w:r w:rsidRPr="00666A71">
        <w:rPr>
          <w:rFonts w:ascii="Times New Roman" w:hAnsi="Times New Roman" w:cs="Times New Roman"/>
          <w:sz w:val="28"/>
          <w:szCs w:val="28"/>
        </w:rPr>
        <w:t>. Результатом административной процедуры является выдача</w:t>
      </w:r>
      <w:r w:rsidR="00885EDE">
        <w:rPr>
          <w:rFonts w:ascii="Times New Roman" w:hAnsi="Times New Roman" w:cs="Times New Roman"/>
          <w:sz w:val="28"/>
          <w:szCs w:val="28"/>
        </w:rPr>
        <w:t xml:space="preserve"> (направление)</w:t>
      </w:r>
      <w:r w:rsidRPr="00666A71">
        <w:rPr>
          <w:rFonts w:ascii="Times New Roman" w:hAnsi="Times New Roman" w:cs="Times New Roman"/>
          <w:sz w:val="28"/>
          <w:szCs w:val="28"/>
        </w:rPr>
        <w:t xml:space="preserve"> заявителю разрешения на ввод объекта капитального строительства в эксплуатацию или уведомления</w:t>
      </w:r>
      <w:r w:rsidRPr="00666A71">
        <w:rPr>
          <w:rFonts w:ascii="Times New Roman" w:hAnsi="Times New Roman" w:cs="Times New Roman"/>
        </w:rPr>
        <w:t xml:space="preserve"> </w:t>
      </w:r>
      <w:r w:rsidRPr="00666A71">
        <w:rPr>
          <w:rFonts w:ascii="Times New Roman" w:hAnsi="Times New Roman" w:cs="Times New Roman"/>
          <w:sz w:val="28"/>
          <w:szCs w:val="28"/>
        </w:rPr>
        <w:t xml:space="preserve">об отказе в предоставлении муниципальной услуги, а также выдача (возвращение) документов, представленных заявителем. При выдаче документов на личном приёме должностное лицо обязано удостовериться в том, что заявитель имеет полномочия на получение соответствующих документов, в том числе проверить документ, удостоверяющий личность, доверенность или иной документ, подтверждающий полномочие на получение соответствующих документов представителя получателя муниципальной услуги.  </w:t>
      </w:r>
    </w:p>
    <w:p w:rsidR="00A86AA4" w:rsidRPr="00666A71" w:rsidRDefault="00666A71" w:rsidP="00A86AA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3.</w:t>
      </w:r>
      <w:r w:rsidR="00885EDE" w:rsidRPr="00666A71">
        <w:rPr>
          <w:rFonts w:ascii="Times New Roman" w:hAnsi="Times New Roman" w:cs="Times New Roman"/>
          <w:sz w:val="28"/>
          <w:szCs w:val="28"/>
        </w:rPr>
        <w:t>4</w:t>
      </w:r>
      <w:r w:rsidR="00885EDE">
        <w:rPr>
          <w:rFonts w:ascii="Times New Roman" w:hAnsi="Times New Roman" w:cs="Times New Roman"/>
          <w:sz w:val="28"/>
          <w:szCs w:val="28"/>
        </w:rPr>
        <w:t>3</w:t>
      </w:r>
      <w:r w:rsidRPr="00666A71">
        <w:rPr>
          <w:rFonts w:ascii="Times New Roman" w:hAnsi="Times New Roman" w:cs="Times New Roman"/>
          <w:sz w:val="28"/>
          <w:szCs w:val="28"/>
        </w:rPr>
        <w:t>. Способом фиксации результата административной процедуры является внесение сведений, указанных в подпункте 3 пункта 3.37.3 настоящего Административного регламента в регистр или регистрация уведомления об отказе в предоставлении муниципальной услуги.</w:t>
      </w:r>
    </w:p>
    <w:p w:rsidR="00A86AA4" w:rsidRDefault="00A86AA4" w:rsidP="00666A71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64ECB" w:rsidRDefault="00164ECB" w:rsidP="00666A71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66A71" w:rsidRPr="00A86AA4" w:rsidRDefault="00164ECB" w:rsidP="00666A71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66A71" w:rsidRPr="00A86AA4">
        <w:rPr>
          <w:rFonts w:ascii="Times New Roman" w:hAnsi="Times New Roman" w:cs="Times New Roman"/>
          <w:sz w:val="28"/>
          <w:szCs w:val="28"/>
        </w:rPr>
        <w:t>IV. Формы контроля за исполнением</w:t>
      </w:r>
      <w:r w:rsidR="007A0CED">
        <w:rPr>
          <w:rFonts w:ascii="Times New Roman" w:hAnsi="Times New Roman" w:cs="Times New Roman"/>
          <w:sz w:val="28"/>
          <w:szCs w:val="28"/>
        </w:rPr>
        <w:t xml:space="preserve"> </w:t>
      </w:r>
      <w:r w:rsidR="00666A71" w:rsidRPr="00A86AA4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</w:p>
    <w:p w:rsidR="00666A71" w:rsidRPr="00666A71" w:rsidRDefault="00666A71" w:rsidP="00666A71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66A71" w:rsidRPr="00666A71" w:rsidRDefault="00666A71" w:rsidP="00666A71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4.1.</w:t>
      </w:r>
      <w:r w:rsidRPr="00666A71">
        <w:rPr>
          <w:rFonts w:ascii="Times New Roman" w:hAnsi="Times New Roman" w:cs="Times New Roman"/>
          <w:sz w:val="28"/>
          <w:szCs w:val="28"/>
        </w:rPr>
        <w:tab/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и исполнением ответственными должностными лицами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ими решений осуществляется на постоянной основе </w:t>
      </w:r>
      <w:r w:rsidR="00D74688">
        <w:rPr>
          <w:rFonts w:ascii="Times New Roman" w:hAnsi="Times New Roman" w:cs="Times New Roman"/>
          <w:sz w:val="28"/>
          <w:szCs w:val="28"/>
        </w:rPr>
        <w:t>начальником отдела архитектуры и градостроительства администрации муниципального района Хворостянский</w:t>
      </w:r>
      <w:r w:rsidR="00EE79FB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666A71">
        <w:rPr>
          <w:rStyle w:val="af7"/>
          <w:rFonts w:ascii="Times New Roman" w:hAnsi="Times New Roman" w:cs="Times New Roman"/>
          <w:sz w:val="28"/>
          <w:szCs w:val="28"/>
        </w:rPr>
        <w:footnoteReference w:id="5"/>
      </w:r>
      <w:r w:rsidRPr="00666A71">
        <w:rPr>
          <w:rFonts w:ascii="Times New Roman" w:hAnsi="Times New Roman" w:cs="Times New Roman"/>
          <w:sz w:val="28"/>
          <w:szCs w:val="28"/>
        </w:rPr>
        <w:t>.</w:t>
      </w:r>
    </w:p>
    <w:p w:rsidR="00666A71" w:rsidRPr="00666A71" w:rsidRDefault="00666A71" w:rsidP="00666A71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4.2.</w:t>
      </w:r>
      <w:r w:rsidRPr="00666A71">
        <w:rPr>
          <w:rFonts w:ascii="Times New Roman" w:hAnsi="Times New Roman" w:cs="Times New Roman"/>
          <w:sz w:val="28"/>
          <w:szCs w:val="28"/>
        </w:rPr>
        <w:tab/>
        <w:t xml:space="preserve">Периодичность осуществления текущего контроля устанавливается </w:t>
      </w:r>
      <w:r w:rsidR="00EE79FB">
        <w:rPr>
          <w:rFonts w:ascii="Times New Roman" w:hAnsi="Times New Roman" w:cs="Times New Roman"/>
          <w:sz w:val="28"/>
          <w:szCs w:val="28"/>
        </w:rPr>
        <w:t>начальником отдела архитектуры и градостроительства администрации муниципального района Хворостянский Самарской области</w:t>
      </w:r>
      <w:r w:rsidRPr="00666A71">
        <w:rPr>
          <w:rStyle w:val="af7"/>
          <w:rFonts w:ascii="Times New Roman" w:hAnsi="Times New Roman" w:cs="Times New Roman"/>
          <w:sz w:val="28"/>
          <w:szCs w:val="28"/>
        </w:rPr>
        <w:footnoteReference w:id="6"/>
      </w:r>
      <w:r w:rsidRPr="00666A71">
        <w:rPr>
          <w:rFonts w:ascii="Times New Roman" w:hAnsi="Times New Roman" w:cs="Times New Roman"/>
          <w:sz w:val="28"/>
          <w:szCs w:val="28"/>
        </w:rPr>
        <w:t>.</w:t>
      </w:r>
    </w:p>
    <w:p w:rsidR="00666A71" w:rsidRPr="00666A71" w:rsidRDefault="00666A71" w:rsidP="00666A71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4.3.</w:t>
      </w:r>
      <w:r w:rsidRPr="00666A71">
        <w:rPr>
          <w:rFonts w:ascii="Times New Roman" w:hAnsi="Times New Roman" w:cs="Times New Roman"/>
          <w:sz w:val="28"/>
          <w:szCs w:val="28"/>
        </w:rPr>
        <w:tab/>
        <w:t>Контроль за полнотой и качеством предоставления муниципальной услуги включает в себя проведение плановых и внеплановых проверок, выявление и устранение нарушений прав заявителей, рассмотрение, принятие решений и подготовку ответов на обращения заинтересованных лиц, содержащих жалобы на действия (бездействие) должностных лиц администрации.</w:t>
      </w:r>
    </w:p>
    <w:p w:rsidR="00666A71" w:rsidRPr="00666A71" w:rsidRDefault="00666A71" w:rsidP="00666A71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4.4.</w:t>
      </w:r>
      <w:r w:rsidRPr="00666A71">
        <w:rPr>
          <w:rFonts w:ascii="Times New Roman" w:hAnsi="Times New Roman" w:cs="Times New Roman"/>
          <w:sz w:val="28"/>
          <w:szCs w:val="28"/>
        </w:rPr>
        <w:tab/>
        <w:t>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определяются планом работы администрации на текущий год.</w:t>
      </w:r>
    </w:p>
    <w:p w:rsidR="00666A71" w:rsidRPr="00666A71" w:rsidRDefault="00666A71" w:rsidP="00666A71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4.5.</w:t>
      </w:r>
      <w:r w:rsidRPr="00666A71">
        <w:rPr>
          <w:rFonts w:ascii="Times New Roman" w:hAnsi="Times New Roman" w:cs="Times New Roman"/>
          <w:sz w:val="28"/>
          <w:szCs w:val="28"/>
        </w:rPr>
        <w:tab/>
        <w:t xml:space="preserve">Решение об осуществлении плановых и внеплановых проверок полноты и качества предоставления муниципальной услуги принимается </w:t>
      </w:r>
      <w:r w:rsidR="00EE79FB">
        <w:rPr>
          <w:rFonts w:ascii="Times New Roman" w:hAnsi="Times New Roman" w:cs="Times New Roman"/>
          <w:sz w:val="28"/>
          <w:szCs w:val="28"/>
        </w:rPr>
        <w:t>главой муниципального района Хворостянский Самарской области</w:t>
      </w:r>
      <w:r w:rsidRPr="00666A71">
        <w:rPr>
          <w:rStyle w:val="af7"/>
          <w:rFonts w:ascii="Times New Roman" w:hAnsi="Times New Roman" w:cs="Times New Roman"/>
          <w:sz w:val="28"/>
          <w:szCs w:val="28"/>
        </w:rPr>
        <w:footnoteReference w:id="7"/>
      </w:r>
      <w:r w:rsidRPr="00666A71">
        <w:rPr>
          <w:rFonts w:ascii="Times New Roman" w:hAnsi="Times New Roman" w:cs="Times New Roman"/>
          <w:sz w:val="28"/>
          <w:szCs w:val="28"/>
        </w:rPr>
        <w:t>.</w:t>
      </w:r>
    </w:p>
    <w:p w:rsidR="00666A71" w:rsidRPr="00666A71" w:rsidRDefault="00666A71" w:rsidP="00666A71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4.6.</w:t>
      </w:r>
      <w:r w:rsidRPr="00666A71">
        <w:rPr>
          <w:rFonts w:ascii="Times New Roman" w:hAnsi="Times New Roman" w:cs="Times New Roman"/>
          <w:sz w:val="28"/>
          <w:szCs w:val="28"/>
        </w:rPr>
        <w:tab/>
        <w:t>Плановые проверки проводятся на основании годовых планов работы, внеплановые проверки проводятся при выявлении нарушений по предоставлению муниципальной услуги или на основании обращения заявителя.</w:t>
      </w:r>
    </w:p>
    <w:p w:rsidR="00666A71" w:rsidRPr="00666A71" w:rsidRDefault="00666A71" w:rsidP="00666A71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Плановые проверки проводятся не реже 1 раза в 3 года.</w:t>
      </w:r>
    </w:p>
    <w:p w:rsidR="00666A71" w:rsidRPr="00666A71" w:rsidRDefault="00666A71" w:rsidP="00666A71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4.7.</w:t>
      </w:r>
      <w:r w:rsidRPr="00666A71">
        <w:rPr>
          <w:rFonts w:ascii="Times New Roman" w:hAnsi="Times New Roman" w:cs="Times New Roman"/>
          <w:sz w:val="28"/>
          <w:szCs w:val="28"/>
        </w:rPr>
        <w:tab/>
        <w:t>Плановые и внеплановые проверки полноты и качества предоставления муниципальной услуги осуществляются структурным подразделением администрации, ответственным за организацию работы по рассмотрению обращений граждан</w:t>
      </w:r>
      <w:r w:rsidRPr="00666A71">
        <w:rPr>
          <w:rStyle w:val="af7"/>
          <w:rFonts w:ascii="Times New Roman" w:hAnsi="Times New Roman" w:cs="Times New Roman"/>
          <w:sz w:val="28"/>
          <w:szCs w:val="28"/>
        </w:rPr>
        <w:footnoteReference w:id="8"/>
      </w:r>
      <w:r w:rsidRPr="00666A71">
        <w:rPr>
          <w:rFonts w:ascii="Times New Roman" w:hAnsi="Times New Roman" w:cs="Times New Roman"/>
          <w:sz w:val="28"/>
          <w:szCs w:val="28"/>
        </w:rPr>
        <w:t>, и уполномоченными должностными лицами</w:t>
      </w:r>
      <w:r w:rsidRPr="00666A71">
        <w:rPr>
          <w:rStyle w:val="af7"/>
          <w:rFonts w:ascii="Times New Roman" w:hAnsi="Times New Roman" w:cs="Times New Roman"/>
          <w:sz w:val="28"/>
          <w:szCs w:val="28"/>
        </w:rPr>
        <w:footnoteReference w:id="9"/>
      </w:r>
      <w:r w:rsidRPr="00666A71">
        <w:rPr>
          <w:rFonts w:ascii="Times New Roman" w:hAnsi="Times New Roman" w:cs="Times New Roman"/>
          <w:sz w:val="28"/>
          <w:szCs w:val="28"/>
        </w:rPr>
        <w:t xml:space="preserve"> на основании соответствующих правовых актов.</w:t>
      </w:r>
    </w:p>
    <w:p w:rsidR="00666A71" w:rsidRPr="00666A71" w:rsidRDefault="00666A71" w:rsidP="00666A71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Проверки проводятся с целью выявления и устранения нарушений прав заявителей и привлечения виновных должностных лиц к ответственности. Результаты проверок отражаются отдельной справкой или актом.</w:t>
      </w:r>
    </w:p>
    <w:p w:rsidR="00666A71" w:rsidRPr="00666A71" w:rsidRDefault="00666A71" w:rsidP="00666A71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4.8.</w:t>
      </w:r>
      <w:r w:rsidRPr="00666A71">
        <w:rPr>
          <w:rFonts w:ascii="Times New Roman" w:hAnsi="Times New Roman" w:cs="Times New Roman"/>
          <w:sz w:val="28"/>
          <w:szCs w:val="28"/>
        </w:rPr>
        <w:tab/>
        <w:t>Должностные лица администрации в течение трех рабочих дней с момента поступления соответствующего запроса при проведении проверки направляют затребованные документы и копии документов, выданных по результатам предоставления муниципальной услуги.</w:t>
      </w:r>
    </w:p>
    <w:p w:rsidR="00666A71" w:rsidRPr="00666A71" w:rsidRDefault="00666A71" w:rsidP="00666A71">
      <w:pPr>
        <w:spacing w:line="36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4.9.</w:t>
      </w:r>
      <w:r w:rsidRPr="00666A71">
        <w:rPr>
          <w:rFonts w:ascii="Times New Roman" w:hAnsi="Times New Roman" w:cs="Times New Roman"/>
          <w:sz w:val="28"/>
          <w:szCs w:val="28"/>
        </w:rPr>
        <w:tab/>
        <w:t>Административную ответственность, предусмотренную законодательством за несоблюдение сроков и порядка предоставления муниципальной услуги, предусмотренного настоящим Административным регламентом, несут должностные лица администрации, участвующие в предоставлении муниципальной услуги.</w:t>
      </w:r>
    </w:p>
    <w:p w:rsidR="00666A71" w:rsidRPr="00666A71" w:rsidRDefault="00666A71" w:rsidP="00666A7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4.10.</w:t>
      </w:r>
      <w:r w:rsidRPr="00666A71">
        <w:rPr>
          <w:rFonts w:ascii="Times New Roman" w:hAnsi="Times New Roman" w:cs="Times New Roman"/>
          <w:sz w:val="28"/>
          <w:szCs w:val="28"/>
        </w:rPr>
        <w:tab/>
        <w:t xml:space="preserve">Заявители и иные лица могут принимать участие в электронных опросах, форумах и анкетировании по вопросам удовлетворенности полнотой и качеством предоставления муниципальной услуги, соблюдения положений настоящего Административного регламента, сроков и последовательности действий (административных процедур), предусмотренных настоящим Административным регламентом, проводимых на Едином портале государственных и муниципальных услуг или </w:t>
      </w:r>
      <w:r w:rsidR="00D32294">
        <w:rPr>
          <w:rFonts w:ascii="Times New Roman" w:hAnsi="Times New Roman"/>
          <w:sz w:val="28"/>
          <w:szCs w:val="28"/>
        </w:rPr>
        <w:t>Региональном портале</w:t>
      </w:r>
      <w:r w:rsidRPr="00666A71">
        <w:rPr>
          <w:rFonts w:ascii="Times New Roman" w:hAnsi="Times New Roman" w:cs="Times New Roman"/>
          <w:sz w:val="28"/>
          <w:szCs w:val="28"/>
        </w:rPr>
        <w:t>, на официальном сайте администрации.</w:t>
      </w:r>
    </w:p>
    <w:p w:rsidR="00666A71" w:rsidRPr="00666A71" w:rsidRDefault="00666A71" w:rsidP="00666A71">
      <w:pPr>
        <w:spacing w:line="360" w:lineRule="auto"/>
        <w:ind w:firstLine="7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Заявители, направившие заявления о предоставлении муниципальной услуги, могут осуществлять контроль за ходом ее предоставления путем получения необходимой информации лично во время приема, по телефону, по письменному обращению, по электронной почте, через Единый портал государственных и муниципальных услуг или </w:t>
      </w:r>
      <w:r w:rsidR="00D32294">
        <w:rPr>
          <w:rFonts w:ascii="Times New Roman" w:hAnsi="Times New Roman"/>
          <w:sz w:val="28"/>
          <w:szCs w:val="28"/>
        </w:rPr>
        <w:t>Региональный портал</w:t>
      </w:r>
      <w:r w:rsidRPr="00666A71">
        <w:rPr>
          <w:rFonts w:ascii="Times New Roman" w:hAnsi="Times New Roman" w:cs="Times New Roman"/>
          <w:sz w:val="28"/>
          <w:szCs w:val="28"/>
        </w:rPr>
        <w:t>. Срок получения такой информации во время приема не может превышать 30 минут. Ответ на письменное обращение о ходе предоставления муниципальной услуги направляется не позднее двух рабочих дней со дня регистрации данного обращения. Ответ на обращение заявителя о ходе предоставления муниципальной услуги, сделанное по телефону или электронной почте, не может превышать одного рабочего дня.</w:t>
      </w:r>
    </w:p>
    <w:p w:rsidR="00666A71" w:rsidRPr="00666A71" w:rsidRDefault="00666A71" w:rsidP="00666A71">
      <w:pPr>
        <w:autoSpaceDE w:val="0"/>
        <w:autoSpaceDN w:val="0"/>
        <w:adjustRightInd w:val="0"/>
        <w:ind w:left="851" w:right="84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66A71" w:rsidRPr="00A86AA4" w:rsidRDefault="00666A71" w:rsidP="00666A71">
      <w:pPr>
        <w:autoSpaceDE w:val="0"/>
        <w:autoSpaceDN w:val="0"/>
        <w:adjustRightInd w:val="0"/>
        <w:ind w:left="851" w:right="84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86AA4">
        <w:rPr>
          <w:rFonts w:ascii="Times New Roman" w:hAnsi="Times New Roman" w:cs="Times New Roman"/>
          <w:sz w:val="28"/>
          <w:szCs w:val="28"/>
        </w:rPr>
        <w:t>V. Досудебный (внесудебный) порядок обжалования решений и действий (бездействия) администрации, а также должностных лиц администрации, муниципальных служащих</w:t>
      </w:r>
    </w:p>
    <w:p w:rsidR="00666A71" w:rsidRPr="00666A71" w:rsidRDefault="00666A71" w:rsidP="00666A71">
      <w:pPr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A71" w:rsidRPr="00666A71" w:rsidRDefault="00666A71" w:rsidP="00666A71">
      <w:pPr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5.1. Заявители имеют право на обжалование действий (бездействия) и решений, осуществляемых (принятых) в ходе предоставления муниципальной услуги, администрации, а также должностных лиц, муниципальных служащих в досудебном (внесудебном) порядке. </w:t>
      </w:r>
    </w:p>
    <w:p w:rsidR="00666A71" w:rsidRPr="00666A71" w:rsidRDefault="00666A71" w:rsidP="00666A71">
      <w:pPr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pacing w:val="-6"/>
          <w:sz w:val="28"/>
          <w:szCs w:val="28"/>
        </w:rPr>
        <w:t>5.2</w:t>
      </w:r>
      <w:r w:rsidRPr="00666A71">
        <w:rPr>
          <w:rFonts w:ascii="Times New Roman" w:hAnsi="Times New Roman" w:cs="Times New Roman"/>
          <w:sz w:val="28"/>
          <w:szCs w:val="28"/>
        </w:rPr>
        <w:t xml:space="preserve">. Заявитель в случае обжалования действий (бездействия) и решений, осуществляемых (принятых) в ходе предоставления муниципальной услуги, администрации, а также должностных лиц, муниципальных служащих имеет право обратиться к </w:t>
      </w:r>
      <w:r w:rsidR="00E6315A">
        <w:rPr>
          <w:rFonts w:ascii="Times New Roman" w:hAnsi="Times New Roman" w:cs="Times New Roman"/>
          <w:sz w:val="28"/>
          <w:szCs w:val="28"/>
        </w:rPr>
        <w:t xml:space="preserve">заместителю главы муниципального района </w:t>
      </w:r>
      <w:r w:rsidR="00EE79FB">
        <w:rPr>
          <w:rFonts w:ascii="Times New Roman" w:hAnsi="Times New Roman" w:cs="Times New Roman"/>
          <w:sz w:val="28"/>
          <w:szCs w:val="28"/>
        </w:rPr>
        <w:t>Хворостянский Самарской области</w:t>
      </w:r>
      <w:r w:rsidR="007B1DF4">
        <w:rPr>
          <w:rFonts w:ascii="Times New Roman" w:hAnsi="Times New Roman" w:cs="Times New Roman"/>
          <w:sz w:val="28"/>
          <w:szCs w:val="28"/>
        </w:rPr>
        <w:t xml:space="preserve"> по строительству</w:t>
      </w:r>
      <w:r w:rsidRPr="00666A71">
        <w:rPr>
          <w:rStyle w:val="af7"/>
          <w:rFonts w:ascii="Times New Roman" w:hAnsi="Times New Roman" w:cs="Times New Roman"/>
          <w:sz w:val="28"/>
          <w:szCs w:val="28"/>
        </w:rPr>
        <w:footnoteReference w:id="10"/>
      </w:r>
      <w:r w:rsidRPr="00666A71">
        <w:rPr>
          <w:rFonts w:ascii="Times New Roman" w:hAnsi="Times New Roman" w:cs="Times New Roman"/>
          <w:sz w:val="28"/>
          <w:szCs w:val="28"/>
        </w:rPr>
        <w:t xml:space="preserve"> с жалобой.</w:t>
      </w:r>
    </w:p>
    <w:p w:rsidR="00666A71" w:rsidRPr="00666A71" w:rsidRDefault="00666A71" w:rsidP="00666A71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5.3. Жалоба подается в письменной или в электронной форме. Жалоба может быть направлена по почте, через МФЦ, с использованием сети Интернет, в том числе с использованием сайта администрации, Единого портала государственных и муниципальных услуг или </w:t>
      </w:r>
      <w:r w:rsidR="00D32294">
        <w:rPr>
          <w:rFonts w:ascii="Times New Roman" w:hAnsi="Times New Roman"/>
          <w:sz w:val="28"/>
          <w:szCs w:val="28"/>
        </w:rPr>
        <w:t>Регионального портала</w:t>
      </w:r>
      <w:r w:rsidRPr="00666A71">
        <w:rPr>
          <w:rFonts w:ascii="Times New Roman" w:hAnsi="Times New Roman" w:cs="Times New Roman"/>
          <w:sz w:val="28"/>
          <w:szCs w:val="28"/>
        </w:rPr>
        <w:t>, а также может быть принята при личном приеме заявителя.</w:t>
      </w:r>
    </w:p>
    <w:p w:rsidR="00666A71" w:rsidRPr="00666A71" w:rsidRDefault="00666A71" w:rsidP="00666A71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5.4. Жалоба должна содержать:</w:t>
      </w:r>
    </w:p>
    <w:p w:rsidR="00666A71" w:rsidRPr="00666A71" w:rsidRDefault="00666A71" w:rsidP="00666A71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1) наименование администрации, должностного лица администрации либо муниципального служащего, решения и (или) действия (бездействие) которых обжалуются;</w:t>
      </w:r>
    </w:p>
    <w:p w:rsidR="00666A71" w:rsidRPr="00666A71" w:rsidRDefault="00666A71" w:rsidP="00666A71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666A71" w:rsidRPr="00666A71" w:rsidRDefault="00666A71" w:rsidP="00666A71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администрации, должностного лица администрации либо муниципального служащего;</w:t>
      </w:r>
    </w:p>
    <w:p w:rsidR="00666A71" w:rsidRPr="00666A71" w:rsidRDefault="00666A71" w:rsidP="00666A71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администрации, должностного лица администрации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66A71" w:rsidRPr="00666A71" w:rsidRDefault="00666A71" w:rsidP="00666A7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5.5. Заявитель может обратиться с жалобой в том числе в следующих случаях:</w:t>
      </w:r>
    </w:p>
    <w:p w:rsidR="00666A71" w:rsidRPr="00666A71" w:rsidRDefault="00666A71" w:rsidP="00666A71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1) нарушение срока регистрации заявления заявителя о предоставлении муниципальной услуги;</w:t>
      </w:r>
    </w:p>
    <w:p w:rsidR="00666A71" w:rsidRPr="00666A71" w:rsidRDefault="00666A71" w:rsidP="00666A71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2) нарушение срока предоставления муниципальной услуги;</w:t>
      </w:r>
    </w:p>
    <w:p w:rsidR="00666A71" w:rsidRPr="00666A71" w:rsidRDefault="00666A71" w:rsidP="00666A71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Самарской области, муниципальными правовыми актами для предоставления муниципальной услуги;</w:t>
      </w:r>
    </w:p>
    <w:p w:rsidR="00666A71" w:rsidRPr="00666A71" w:rsidRDefault="00666A71" w:rsidP="00666A71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Самарской области, муниципальными правовыми актами для предоставления муниципальной услуги, у заявителя;</w:t>
      </w:r>
    </w:p>
    <w:p w:rsidR="00666A71" w:rsidRPr="00666A71" w:rsidRDefault="00666A71" w:rsidP="00666A71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Самарской области, муниципальными правовыми актами;</w:t>
      </w:r>
    </w:p>
    <w:p w:rsidR="00666A71" w:rsidRPr="00666A71" w:rsidRDefault="00666A71" w:rsidP="00666A71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Самарской области, муниципальными правовыми актами;</w:t>
      </w:r>
    </w:p>
    <w:p w:rsidR="00666A71" w:rsidRPr="00666A71" w:rsidRDefault="00666A71" w:rsidP="00666A71">
      <w:pPr>
        <w:autoSpaceDE w:val="0"/>
        <w:autoSpaceDN w:val="0"/>
        <w:adjustRightInd w:val="0"/>
        <w:spacing w:line="336" w:lineRule="auto"/>
        <w:ind w:firstLine="709"/>
        <w:jc w:val="both"/>
        <w:outlineLvl w:val="1"/>
        <w:rPr>
          <w:rFonts w:ascii="Times New Roman" w:hAnsi="Times New Roman" w:cs="Times New Roman"/>
          <w:b/>
          <w:iCs/>
          <w:sz w:val="16"/>
          <w:szCs w:val="16"/>
        </w:rPr>
      </w:pPr>
      <w:r w:rsidRPr="00666A71">
        <w:rPr>
          <w:rFonts w:ascii="Times New Roman" w:hAnsi="Times New Roman" w:cs="Times New Roman"/>
          <w:sz w:val="28"/>
          <w:szCs w:val="28"/>
        </w:rPr>
        <w:t>7) отказ администрации,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666A71" w:rsidRPr="00666A71" w:rsidRDefault="00666A71" w:rsidP="00666A71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5.6. Основанием для начала процедуры досудебного (внесудебного) обжалования является поступление в администрацию жалобы от заявителя.</w:t>
      </w:r>
    </w:p>
    <w:p w:rsidR="00666A71" w:rsidRPr="00666A71" w:rsidRDefault="00666A71" w:rsidP="00666A71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5.7. Заявитель имеет право на получение информации и документов, необходимых для обоснования и рассмотрения жалобы.</w:t>
      </w:r>
    </w:p>
    <w:p w:rsidR="00666A71" w:rsidRPr="00666A71" w:rsidRDefault="00666A71" w:rsidP="00666A71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5.8. Жалоба заявителя может быть адресована</w:t>
      </w:r>
      <w:r w:rsidR="00C62699">
        <w:rPr>
          <w:rFonts w:ascii="Times New Roman" w:hAnsi="Times New Roman" w:cs="Times New Roman"/>
          <w:sz w:val="28"/>
          <w:szCs w:val="28"/>
        </w:rPr>
        <w:t xml:space="preserve"> главе муниципального района Хворостянский Самарской области</w:t>
      </w:r>
      <w:r w:rsidRPr="00666A71">
        <w:rPr>
          <w:rFonts w:ascii="Times New Roman" w:hAnsi="Times New Roman" w:cs="Times New Roman"/>
          <w:sz w:val="28"/>
          <w:szCs w:val="28"/>
        </w:rPr>
        <w:t>.</w:t>
      </w:r>
      <w:r w:rsidRPr="00666A71">
        <w:rPr>
          <w:rStyle w:val="af7"/>
          <w:rFonts w:ascii="Times New Roman" w:hAnsi="Times New Roman" w:cs="Times New Roman"/>
          <w:sz w:val="28"/>
          <w:szCs w:val="28"/>
        </w:rPr>
        <w:footnoteReference w:id="11"/>
      </w:r>
    </w:p>
    <w:p w:rsidR="00666A71" w:rsidRPr="00666A71" w:rsidRDefault="00666A71" w:rsidP="00666A71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5.9. Жалоба, поступившая в администрацию,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администрации,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рабочих дней со дня ее регистрации. Срок рассмотрения жалобы может быть сокращен в случаях, установленных Правительством Российской Федерации.</w:t>
      </w:r>
    </w:p>
    <w:p w:rsidR="00666A71" w:rsidRPr="00666A71" w:rsidRDefault="00666A71" w:rsidP="00666A71">
      <w:pPr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5.10. По результатам рассмотрения жалобы администрация принимает одно из следующих решений:</w:t>
      </w:r>
    </w:p>
    <w:p w:rsidR="00666A71" w:rsidRPr="00666A71" w:rsidRDefault="00666A71" w:rsidP="00666A71">
      <w:pPr>
        <w:pStyle w:val="ConsPlusNormal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решение об удовлетворении жалобы заявителя, о признании неправомерным обжалованного действия (бездействия) и решения администрации, должностного лица администрации, муниципального служащего,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Самарской области, муниципальными правовыми актами, а также в иных формах. Взамен разрешения на ввод объекта капитального строительства в эксплуатацию, в котором были допущены опечатки и (или) ошибки, выдаётся разрешение на ввод объекта капитального строительства в эксплуатацию без опечаток и ошибок в срок, не превышающий 5 рабочих дней со дня обращения заявителя в администрацию о замене такого разрешения на строительство;</w:t>
      </w:r>
    </w:p>
    <w:p w:rsidR="00666A71" w:rsidRPr="00666A71" w:rsidRDefault="00666A71" w:rsidP="00666A71">
      <w:pPr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решение об отказе в удовлетворении жалобы.</w:t>
      </w:r>
    </w:p>
    <w:p w:rsidR="00666A71" w:rsidRPr="00666A71" w:rsidRDefault="00666A71" w:rsidP="00666A71">
      <w:pPr>
        <w:spacing w:line="336" w:lineRule="auto"/>
        <w:ind w:firstLine="709"/>
        <w:contextualSpacing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Заявителю направляется письменный ответ, содержащий результаты рассмотрения жалобы.</w:t>
      </w:r>
    </w:p>
    <w:p w:rsidR="00666A71" w:rsidRPr="00666A71" w:rsidRDefault="00666A71" w:rsidP="00666A71">
      <w:pPr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5.11.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66A71" w:rsidRPr="00666A71" w:rsidRDefault="00666A71" w:rsidP="00E84184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 </w:t>
      </w:r>
      <w:r w:rsidRPr="00666A71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c"/>
        <w:tblW w:w="5346" w:type="dxa"/>
        <w:tblInd w:w="4361" w:type="dxa"/>
        <w:tblLook w:val="04A0" w:firstRow="1" w:lastRow="0" w:firstColumn="1" w:lastColumn="0" w:noHBand="0" w:noVBand="1"/>
      </w:tblPr>
      <w:tblGrid>
        <w:gridCol w:w="5346"/>
      </w:tblGrid>
      <w:tr w:rsidR="00666A71" w:rsidRPr="00666A71" w:rsidTr="00A86AA4">
        <w:tc>
          <w:tcPr>
            <w:tcW w:w="5346" w:type="dxa"/>
            <w:tcBorders>
              <w:top w:val="nil"/>
              <w:left w:val="nil"/>
              <w:bottom w:val="nil"/>
              <w:right w:val="nil"/>
            </w:tcBorders>
          </w:tcPr>
          <w:p w:rsidR="00666A71" w:rsidRPr="00666A71" w:rsidRDefault="00666A71" w:rsidP="00A86AA4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6A71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:rsidR="00666A71" w:rsidRPr="00666A71" w:rsidRDefault="00666A71" w:rsidP="00E84184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6A71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 предоставления местной администрацией муниципальной услуги</w:t>
            </w:r>
            <w:r w:rsidRPr="00666A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66A71">
              <w:rPr>
                <w:rFonts w:ascii="Times New Roman" w:hAnsi="Times New Roman" w:cs="Times New Roman"/>
                <w:sz w:val="28"/>
                <w:szCs w:val="28"/>
              </w:rPr>
              <w:t>«Выдача разрешений на ввод объектов капитального строительства в эксплуатацию при осуществлении строительства, реконструкции объектов капитального строительства»</w:t>
            </w:r>
          </w:p>
        </w:tc>
      </w:tr>
      <w:tr w:rsidR="00666A71" w:rsidRPr="00666A71" w:rsidTr="00A86AA4">
        <w:tc>
          <w:tcPr>
            <w:tcW w:w="5346" w:type="dxa"/>
            <w:tcBorders>
              <w:top w:val="nil"/>
              <w:left w:val="nil"/>
              <w:bottom w:val="nil"/>
              <w:right w:val="nil"/>
            </w:tcBorders>
          </w:tcPr>
          <w:p w:rsidR="00666A71" w:rsidRPr="00666A71" w:rsidRDefault="00666A71" w:rsidP="00A86AA4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6A71" w:rsidRPr="00666A71" w:rsidRDefault="00666A71" w:rsidP="00666A71">
      <w:pPr>
        <w:rPr>
          <w:rFonts w:ascii="Times New Roman" w:hAnsi="Times New Roman" w:cs="Times New Roman"/>
        </w:rPr>
      </w:pPr>
    </w:p>
    <w:p w:rsidR="00666A71" w:rsidRPr="00666A71" w:rsidRDefault="00311A7B" w:rsidP="00666A71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Начальнику отдела архитектуры и градостроительства</w:t>
      </w:r>
    </w:p>
    <w:p w:rsidR="00666A71" w:rsidRPr="00666A71" w:rsidRDefault="00666A71" w:rsidP="00666A71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666A71" w:rsidRPr="00666A71" w:rsidRDefault="00666A71" w:rsidP="00666A71">
      <w:pPr>
        <w:pStyle w:val="ConsPlusNonformat"/>
        <w:ind w:left="1416" w:firstLine="2837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666A71">
        <w:rPr>
          <w:rFonts w:ascii="Times New Roman" w:hAnsi="Times New Roman" w:cs="Times New Roman"/>
          <w:i/>
          <w:sz w:val="28"/>
          <w:szCs w:val="28"/>
        </w:rPr>
        <w:t>(наименование руководителя и уполномоченного органа)</w:t>
      </w:r>
    </w:p>
    <w:p w:rsidR="00666A71" w:rsidRPr="00666A71" w:rsidRDefault="00666A71" w:rsidP="00666A71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666A71" w:rsidRPr="00666A71" w:rsidRDefault="00666A71" w:rsidP="00666A7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Наименование, юридический и почтовый адреса,</w:t>
      </w:r>
    </w:p>
    <w:p w:rsidR="00666A71" w:rsidRPr="00666A71" w:rsidRDefault="00666A71" w:rsidP="00666A7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666A71" w:rsidRPr="00666A71" w:rsidRDefault="00666A71" w:rsidP="00666A71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666A71">
        <w:rPr>
          <w:rFonts w:ascii="Times New Roman" w:hAnsi="Times New Roman" w:cs="Times New Roman"/>
          <w:i/>
          <w:sz w:val="28"/>
          <w:szCs w:val="28"/>
        </w:rPr>
        <w:t xml:space="preserve">ИНН, ОГРН, банковские реквизиты,- для юридических лиц, </w:t>
      </w:r>
    </w:p>
    <w:p w:rsidR="00666A71" w:rsidRPr="00666A71" w:rsidRDefault="00666A71" w:rsidP="00666A71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666A71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666A71" w:rsidRPr="00666A71" w:rsidRDefault="00666A71" w:rsidP="00666A7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Ф. И. О., адрес регистрации</w:t>
      </w:r>
    </w:p>
    <w:p w:rsidR="00666A71" w:rsidRPr="00666A71" w:rsidRDefault="00666A71" w:rsidP="00666A7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666A71" w:rsidRPr="00666A71" w:rsidRDefault="00666A71" w:rsidP="00666A71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 (места жительства) - </w:t>
      </w:r>
      <w:r w:rsidRPr="00666A71">
        <w:rPr>
          <w:rFonts w:ascii="Times New Roman" w:hAnsi="Times New Roman" w:cs="Times New Roman"/>
          <w:i/>
          <w:sz w:val="28"/>
          <w:szCs w:val="28"/>
        </w:rPr>
        <w:t xml:space="preserve">для физических лиц. </w:t>
      </w:r>
    </w:p>
    <w:p w:rsidR="00666A71" w:rsidRPr="00666A71" w:rsidRDefault="00666A71" w:rsidP="00666A71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666A71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666A71" w:rsidRPr="00666A71" w:rsidRDefault="00666A71" w:rsidP="00666A7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666A71" w:rsidRPr="00666A71" w:rsidRDefault="00666A71" w:rsidP="00666A71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666A71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666A71" w:rsidRPr="00666A71" w:rsidRDefault="00666A71" w:rsidP="00666A71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666A71">
        <w:rPr>
          <w:rFonts w:ascii="Times New Roman" w:hAnsi="Times New Roman" w:cs="Times New Roman"/>
          <w:i/>
          <w:sz w:val="28"/>
          <w:szCs w:val="28"/>
        </w:rPr>
        <w:t xml:space="preserve">номер телефона, факс, адрес электронной почты </w:t>
      </w:r>
    </w:p>
    <w:p w:rsidR="00666A71" w:rsidRPr="00666A71" w:rsidRDefault="00666A71" w:rsidP="00666A71">
      <w:pPr>
        <w:tabs>
          <w:tab w:val="left" w:pos="4260"/>
        </w:tabs>
        <w:rPr>
          <w:rFonts w:ascii="Times New Roman" w:hAnsi="Times New Roman" w:cs="Times New Roman"/>
          <w:sz w:val="28"/>
          <w:szCs w:val="28"/>
        </w:rPr>
      </w:pPr>
    </w:p>
    <w:p w:rsidR="00666A71" w:rsidRPr="00666A71" w:rsidRDefault="00666A71" w:rsidP="00666A7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ЗАЯВЛЕНИЕ</w:t>
      </w:r>
    </w:p>
    <w:p w:rsidR="00666A71" w:rsidRPr="00666A71" w:rsidRDefault="00666A71" w:rsidP="00666A7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66A71" w:rsidRPr="00666A71" w:rsidRDefault="00666A71" w:rsidP="00666A7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ab/>
        <w:t>Прошу выдать разрешение на ввод в эксплуатацию объекта капитального строительства __________________________________________</w:t>
      </w:r>
    </w:p>
    <w:p w:rsidR="00666A71" w:rsidRPr="00666A71" w:rsidRDefault="00666A71" w:rsidP="00666A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66A7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(наименование объекта в соответствии с утвержденной</w:t>
      </w:r>
    </w:p>
    <w:p w:rsidR="00666A71" w:rsidRPr="00666A71" w:rsidRDefault="00666A71" w:rsidP="00666A7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666A71" w:rsidRPr="00666A71" w:rsidRDefault="00666A71" w:rsidP="00666A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666A71">
        <w:rPr>
          <w:rFonts w:ascii="Times New Roman" w:hAnsi="Times New Roman" w:cs="Times New Roman"/>
          <w:sz w:val="24"/>
          <w:szCs w:val="24"/>
        </w:rPr>
        <w:t>проектной документацией)</w:t>
      </w:r>
    </w:p>
    <w:p w:rsidR="00A86AA4" w:rsidRDefault="00666A71" w:rsidP="00A86AA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законченного строительством, реконструкцией </w:t>
      </w:r>
      <w:r w:rsidRPr="00666A71">
        <w:rPr>
          <w:rFonts w:ascii="Times New Roman" w:hAnsi="Times New Roman" w:cs="Times New Roman"/>
          <w:sz w:val="24"/>
          <w:szCs w:val="24"/>
        </w:rPr>
        <w:t>(ненужное зачеркнуть)</w:t>
      </w:r>
      <w:r w:rsidRPr="00666A71">
        <w:rPr>
          <w:rFonts w:ascii="Times New Roman" w:hAnsi="Times New Roman" w:cs="Times New Roman"/>
          <w:sz w:val="28"/>
          <w:szCs w:val="28"/>
        </w:rPr>
        <w:t>, расположенного на земельном участке по адресу: _______________________</w:t>
      </w:r>
      <w:r w:rsidR="00A86AA4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666A71" w:rsidRPr="00A86AA4" w:rsidRDefault="00666A71" w:rsidP="00A86AA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66A71">
        <w:rPr>
          <w:rFonts w:ascii="Times New Roman" w:hAnsi="Times New Roman" w:cs="Times New Roman"/>
          <w:sz w:val="24"/>
          <w:szCs w:val="24"/>
        </w:rPr>
        <w:t>(город, район, улица,</w:t>
      </w:r>
      <w:r w:rsidR="00A86AA4">
        <w:rPr>
          <w:rFonts w:ascii="Times New Roman" w:hAnsi="Times New Roman" w:cs="Times New Roman"/>
          <w:sz w:val="24"/>
          <w:szCs w:val="24"/>
        </w:rPr>
        <w:t xml:space="preserve"> </w:t>
      </w:r>
      <w:r w:rsidRPr="00666A71">
        <w:rPr>
          <w:rFonts w:ascii="Times New Roman" w:hAnsi="Times New Roman" w:cs="Times New Roman"/>
          <w:sz w:val="24"/>
          <w:szCs w:val="24"/>
        </w:rPr>
        <w:t>номер участка)</w:t>
      </w:r>
    </w:p>
    <w:p w:rsidR="00666A71" w:rsidRPr="00666A71" w:rsidRDefault="00666A71" w:rsidP="00666A7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 </w:t>
      </w:r>
    </w:p>
    <w:p w:rsidR="00666A71" w:rsidRPr="00666A71" w:rsidRDefault="00666A71" w:rsidP="00666A71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Кадастровый номер земельного участка: ________________________________________________________</w:t>
      </w:r>
      <w:r w:rsidR="007D0098">
        <w:rPr>
          <w:rFonts w:ascii="Times New Roman" w:hAnsi="Times New Roman" w:cs="Times New Roman"/>
          <w:sz w:val="28"/>
          <w:szCs w:val="28"/>
        </w:rPr>
        <w:t>_____</w:t>
      </w:r>
    </w:p>
    <w:p w:rsidR="00666A71" w:rsidRPr="00666A71" w:rsidRDefault="00666A71" w:rsidP="00666A7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    Свидетельство о регистрации права на земельный участок: ____________</w:t>
      </w:r>
    </w:p>
    <w:p w:rsidR="00666A71" w:rsidRPr="00666A71" w:rsidRDefault="00666A71" w:rsidP="00666A7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7D0098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666A71" w:rsidRPr="00666A71" w:rsidRDefault="00666A71" w:rsidP="00666A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66A71">
        <w:rPr>
          <w:rFonts w:ascii="Times New Roman" w:hAnsi="Times New Roman" w:cs="Times New Roman"/>
          <w:sz w:val="24"/>
          <w:szCs w:val="24"/>
        </w:rPr>
        <w:t xml:space="preserve">   (дата, № свидетельства о регистрации права на земельный участок или другого</w:t>
      </w:r>
    </w:p>
    <w:p w:rsidR="00666A71" w:rsidRPr="00666A71" w:rsidRDefault="00666A71" w:rsidP="00666A7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7D0098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666A71" w:rsidRPr="00666A71" w:rsidRDefault="00666A71" w:rsidP="00666A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666A71">
        <w:rPr>
          <w:rFonts w:ascii="Times New Roman" w:hAnsi="Times New Roman" w:cs="Times New Roman"/>
          <w:sz w:val="24"/>
          <w:szCs w:val="24"/>
        </w:rPr>
        <w:t>правоустанавливающего документа - указать какого)</w:t>
      </w:r>
    </w:p>
    <w:p w:rsidR="00666A71" w:rsidRPr="00666A71" w:rsidRDefault="00666A71" w:rsidP="00666A7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66A71" w:rsidRPr="00666A71" w:rsidRDefault="00666A71" w:rsidP="00666A7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В строительстве принимали участие:</w:t>
      </w:r>
    </w:p>
    <w:p w:rsidR="00666A71" w:rsidRPr="00666A71" w:rsidRDefault="00666A71" w:rsidP="00666A7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320"/>
      </w:tblGrid>
      <w:tr w:rsidR="00666A71" w:rsidRPr="00666A71" w:rsidTr="00A86AA4">
        <w:trPr>
          <w:trHeight w:val="4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6A71" w:rsidRPr="00666A71" w:rsidRDefault="00666A71" w:rsidP="00A86A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6A71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</w:p>
          <w:p w:rsidR="00666A71" w:rsidRPr="00666A71" w:rsidRDefault="00666A71" w:rsidP="00A86A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6A71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6A71" w:rsidRPr="00666A71" w:rsidRDefault="00666A71" w:rsidP="00A86A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6A71">
              <w:rPr>
                <w:rFonts w:ascii="Times New Roman" w:hAnsi="Times New Roman" w:cs="Times New Roman"/>
                <w:sz w:val="28"/>
                <w:szCs w:val="28"/>
              </w:rPr>
              <w:t xml:space="preserve">     Наименование организаций     </w:t>
            </w:r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6A71" w:rsidRPr="00666A71" w:rsidRDefault="00666A71" w:rsidP="00A86A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6A71">
              <w:rPr>
                <w:rFonts w:ascii="Times New Roman" w:hAnsi="Times New Roman" w:cs="Times New Roman"/>
                <w:sz w:val="28"/>
                <w:szCs w:val="28"/>
              </w:rPr>
              <w:t xml:space="preserve">    Виды выполненных ими работ    </w:t>
            </w:r>
          </w:p>
        </w:tc>
      </w:tr>
      <w:tr w:rsidR="00666A71" w:rsidRPr="00666A71" w:rsidTr="00A86AA4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6A71" w:rsidRPr="00666A71" w:rsidRDefault="00666A71" w:rsidP="00A86A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6A71" w:rsidRPr="00666A71" w:rsidRDefault="00666A71" w:rsidP="00A86A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6A71" w:rsidRPr="00666A71" w:rsidRDefault="00666A71" w:rsidP="00A86A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6A71" w:rsidRPr="00666A71" w:rsidRDefault="00666A71" w:rsidP="00666A71">
      <w:pPr>
        <w:widowControl w:val="0"/>
        <w:autoSpaceDE w:val="0"/>
        <w:autoSpaceDN w:val="0"/>
        <w:adjustRightInd w:val="0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666A71" w:rsidRPr="00666A71" w:rsidRDefault="00666A71" w:rsidP="00666A7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Прошу результат предоставления муниципальной услуги:</w:t>
      </w:r>
    </w:p>
    <w:p w:rsidR="00666A71" w:rsidRPr="00666A71" w:rsidRDefault="00666A71" w:rsidP="00666A7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а) вручить лично;</w:t>
      </w:r>
    </w:p>
    <w:p w:rsidR="00666A71" w:rsidRDefault="00666A71" w:rsidP="007D0098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б) направить по месту фактического проживания (месту  нахождения) в</w:t>
      </w:r>
      <w:r w:rsidR="007D0098">
        <w:rPr>
          <w:rFonts w:ascii="Times New Roman" w:hAnsi="Times New Roman" w:cs="Times New Roman"/>
          <w:sz w:val="28"/>
          <w:szCs w:val="28"/>
        </w:rPr>
        <w:t xml:space="preserve"> </w:t>
      </w:r>
      <w:r w:rsidRPr="00666A71">
        <w:rPr>
          <w:rFonts w:ascii="Times New Roman" w:hAnsi="Times New Roman" w:cs="Times New Roman"/>
          <w:sz w:val="28"/>
          <w:szCs w:val="28"/>
        </w:rPr>
        <w:t>форме документа на бумажном носителе</w:t>
      </w:r>
      <w:r w:rsidR="00CB2FF3">
        <w:rPr>
          <w:rFonts w:ascii="Times New Roman" w:hAnsi="Times New Roman" w:cs="Times New Roman"/>
          <w:sz w:val="28"/>
          <w:szCs w:val="28"/>
        </w:rPr>
        <w:t>;</w:t>
      </w:r>
    </w:p>
    <w:p w:rsidR="00CB2FF3" w:rsidRPr="00666A71" w:rsidRDefault="00CB2FF3" w:rsidP="007D0098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представить в электронной форме.</w:t>
      </w:r>
    </w:p>
    <w:p w:rsidR="00666A71" w:rsidRPr="00666A71" w:rsidRDefault="00666A71" w:rsidP="00666A71">
      <w:pPr>
        <w:widowControl w:val="0"/>
        <w:autoSpaceDE w:val="0"/>
        <w:autoSpaceDN w:val="0"/>
        <w:adjustRightInd w:val="0"/>
        <w:spacing w:after="340"/>
        <w:ind w:firstLine="709"/>
        <w:rPr>
          <w:rFonts w:ascii="Times New Roman" w:hAnsi="Times New Roman" w:cs="Times New Roman"/>
        </w:rPr>
      </w:pPr>
      <w:r w:rsidRPr="00666A71">
        <w:rPr>
          <w:rFonts w:ascii="Times New Roman" w:hAnsi="Times New Roman" w:cs="Times New Roman"/>
        </w:rPr>
        <w:t>(нужное подчеркнуть)</w:t>
      </w:r>
    </w:p>
    <w:p w:rsidR="00666A71" w:rsidRPr="00666A71" w:rsidRDefault="00666A71" w:rsidP="00666A7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  <w:r w:rsidRPr="00666A71">
        <w:rPr>
          <w:rStyle w:val="af7"/>
          <w:rFonts w:ascii="Times New Roman" w:hAnsi="Times New Roman" w:cs="Times New Roman"/>
          <w:sz w:val="28"/>
          <w:szCs w:val="28"/>
        </w:rPr>
        <w:footnoteReference w:id="12"/>
      </w:r>
    </w:p>
    <w:p w:rsidR="00666A71" w:rsidRPr="00666A71" w:rsidRDefault="00666A71" w:rsidP="00666A71">
      <w:pPr>
        <w:widowControl w:val="0"/>
        <w:autoSpaceDE w:val="0"/>
        <w:autoSpaceDN w:val="0"/>
        <w:adjustRightInd w:val="0"/>
        <w:spacing w:after="340"/>
        <w:rPr>
          <w:rFonts w:ascii="Times New Roman" w:hAnsi="Times New Roman" w:cs="Times New Roman"/>
        </w:rPr>
      </w:pPr>
    </w:p>
    <w:p w:rsidR="00666A71" w:rsidRPr="00666A71" w:rsidRDefault="00666A71" w:rsidP="00666A7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Застройщик</w:t>
      </w:r>
    </w:p>
    <w:p w:rsidR="00666A71" w:rsidRPr="00666A71" w:rsidRDefault="00666A71" w:rsidP="00666A7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66A71" w:rsidRPr="00666A71" w:rsidRDefault="00666A71" w:rsidP="00666A7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______________ ______________________________________________</w:t>
      </w:r>
    </w:p>
    <w:p w:rsidR="00666A71" w:rsidRPr="00666A71" w:rsidRDefault="00666A71" w:rsidP="00666A7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(должность)      (подпись)                      (Ф.И.О.)</w:t>
      </w:r>
    </w:p>
    <w:p w:rsidR="00666A71" w:rsidRPr="00666A71" w:rsidRDefault="00666A71" w:rsidP="00666A7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66A71" w:rsidRPr="00666A71" w:rsidRDefault="00666A71" w:rsidP="00666A7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"__" _______________ 20__ г.</w:t>
      </w:r>
    </w:p>
    <w:p w:rsidR="00666A71" w:rsidRPr="00666A71" w:rsidRDefault="00666A71" w:rsidP="00666A7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66A71" w:rsidRPr="00666A71" w:rsidRDefault="00666A71" w:rsidP="00666A7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М.П. </w:t>
      </w:r>
    </w:p>
    <w:p w:rsidR="00666A71" w:rsidRPr="00666A71" w:rsidRDefault="00666A71" w:rsidP="00666A7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66A71" w:rsidRPr="00666A71" w:rsidRDefault="00666A71" w:rsidP="00666A71">
      <w:pPr>
        <w:widowControl w:val="0"/>
        <w:autoSpaceDE w:val="0"/>
        <w:autoSpaceDN w:val="0"/>
        <w:adjustRightInd w:val="0"/>
        <w:spacing w:after="340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  <w:lang w:val="en-US"/>
        </w:rPr>
        <w:t>     </w:t>
      </w:r>
    </w:p>
    <w:p w:rsidR="00666A71" w:rsidRPr="00666A71" w:rsidRDefault="00666A71" w:rsidP="00666A71">
      <w:pPr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br w:type="page"/>
      </w:r>
    </w:p>
    <w:p w:rsidR="00666A71" w:rsidRPr="00666A71" w:rsidRDefault="00666A71" w:rsidP="00666A71">
      <w:pPr>
        <w:pStyle w:val="ConsPlusNormal"/>
        <w:ind w:left="3119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Приложение 2</w:t>
      </w:r>
    </w:p>
    <w:p w:rsidR="00666A71" w:rsidRPr="00666A71" w:rsidRDefault="00666A71" w:rsidP="00666A71">
      <w:pPr>
        <w:ind w:left="3119"/>
        <w:jc w:val="center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местной администрацией муниципальной услуги</w:t>
      </w:r>
      <w:r w:rsidRPr="00666A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6A71">
        <w:rPr>
          <w:rFonts w:ascii="Times New Roman" w:hAnsi="Times New Roman" w:cs="Times New Roman"/>
          <w:sz w:val="28"/>
          <w:szCs w:val="28"/>
        </w:rPr>
        <w:t>«Выдача разрешений на ввод объектов капитального строительства в эксплуатацию при осуществлении строительства, реконструкции объектов капитального строительства»</w:t>
      </w:r>
    </w:p>
    <w:p w:rsidR="00666A71" w:rsidRPr="00666A71" w:rsidRDefault="00666A71" w:rsidP="00666A7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66A71" w:rsidRPr="00666A71" w:rsidRDefault="00666A71" w:rsidP="00666A71">
      <w:pPr>
        <w:tabs>
          <w:tab w:val="left" w:pos="621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Блок-схема предоставления муниципальной услуги</w:t>
      </w:r>
    </w:p>
    <w:p w:rsidR="00666A71" w:rsidRPr="00666A71" w:rsidRDefault="002804D6" w:rsidP="00666A71">
      <w:pPr>
        <w:tabs>
          <w:tab w:val="left" w:pos="621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158750</wp:posOffset>
                </wp:positionV>
                <wp:extent cx="1478915" cy="342900"/>
                <wp:effectExtent l="0" t="0" r="26035" b="19050"/>
                <wp:wrapNone/>
                <wp:docPr id="18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891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0D5" w:rsidRPr="00790824" w:rsidRDefault="009F00D5" w:rsidP="00666A71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790824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Приём документов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в администрации</w:t>
                            </w:r>
                            <w:r w:rsidRPr="00790824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62pt;margin-top:12.5pt;width:116.4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DuxKAIAAEkEAAAOAAAAZHJzL2Uyb0RvYy54bWysVNuO0zAQfUfiHyy/01xo2TZqulp1KUJa&#10;YMXCBziOk1j4xthtunw9Y6dbusATIg+WJzM+OXPOOOvro1bkIMBLa2pazHJKhOG2laav6dcvu1dL&#10;SnxgpmXKGlHTR+Hp9ebli/XoKlHawapWAEEQ46vR1XQIwVVZ5vkgNPMz64TBZGdBs4Ah9FkLbER0&#10;rbIyz99ko4XWgeXCe3x7OyXpJuF3neDhU9d5EYiqKXILaYW0NnHNNmtW9cDcIPmJBvsHFppJgx89&#10;Q92ywMge5B9QWnKw3nZhxq3ObNdJLlIP2E2R/9bNw8CcSL2gON6dZfL/D5Z/PNwDkS16t0R9DNNo&#10;0meUjZleCVJGgUbnK6x7cPcQW/TuzvJvnhi7HbBK3ADYcRCsRVpFrM+eHYiBx6OkGT/YFtHZPtik&#10;1bEDHQFRBXJMljyeLRHHQDi+LOZXy1WxoIRj7vW8XOXJs4xVT6cd+PBOWE3ipqaA3BM6O9z5ENmw&#10;6qkksbdKtjupVAqgb7YKyIHheOzSkxrAJi/LlCFjTVeLcpGQn+X8JUSenr9BaBlwzpXUNV2ei1gV&#10;ZXtr2jSFgUk17ZGyMicdo3STBeHYHE9uNLZ9REXBTvOM9w83g4UflIw4yzX13/cMBCXqvUFXVsV8&#10;Hoc/BfPFVYkBXGaaywwzHKFqGiiZttswXZi9A9kP+KUiyWDsDTrZySRydHlideKN85q0P92teCEu&#10;41T16w+w+QkAAP//AwBQSwMEFAAGAAgAAAAhAMiX+V7gAAAACQEAAA8AAABkcnMvZG93bnJldi54&#10;bWxMj0FPg0AQhe8m/ofNmHizi1SqUIbGaGrisaUXbwO7BZTdJezSor/e8VRPL5P38uZ7+WY2vTjp&#10;0XfOItwvIhDa1k51tkE4lNu7JxA+kFXUO6sRvrWHTXF9lVOm3Nnu9GkfGsEl1meE0IYwZFL6utWG&#10;/MIN2rJ3dKOhwOfYSDXSmctNL+MoWklDneUPLQ36pdX1134yCFUXH+hnV75FJt0uw/tcfk4fr4i3&#10;N/PzGkTQc7iE4Q+f0aFgpspNVnnRIyzjB94SEOKElQNJskpBVAiPaQSyyOX/BcUvAAAA//8DAFBL&#10;AQItABQABgAIAAAAIQC2gziS/gAAAOEBAAATAAAAAAAAAAAAAAAAAAAAAABbQ29udGVudF9UeXBl&#10;c10ueG1sUEsBAi0AFAAGAAgAAAAhADj9If/WAAAAlAEAAAsAAAAAAAAAAAAAAAAALwEAAF9yZWxz&#10;Ly5yZWxzUEsBAi0AFAAGAAgAAAAhAMwcO7EoAgAASQQAAA4AAAAAAAAAAAAAAAAALgIAAGRycy9l&#10;Mm9Eb2MueG1sUEsBAi0AFAAGAAgAAAAhAMiX+V7gAAAACQEAAA8AAAAAAAAAAAAAAAAAggQAAGRy&#10;cy9kb3ducmV2LnhtbFBLBQYAAAAABAAEAPMAAACPBQAAAAA=&#10;">
                <v:textbox>
                  <w:txbxContent>
                    <w:p w:rsidR="009F00D5" w:rsidRPr="00790824" w:rsidRDefault="009F00D5" w:rsidP="00666A71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790824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Приём документов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в администрации</w:t>
                      </w:r>
                      <w:r w:rsidRPr="00790824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666A71" w:rsidRPr="00666A71" w:rsidRDefault="002804D6" w:rsidP="00666A71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68580</wp:posOffset>
                </wp:positionV>
                <wp:extent cx="1478915" cy="228600"/>
                <wp:effectExtent l="0" t="0" r="26035" b="19050"/>
                <wp:wrapNone/>
                <wp:docPr id="18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891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0D5" w:rsidRPr="00790824" w:rsidRDefault="009F00D5" w:rsidP="00666A71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790824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Приём документов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в МФЦ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27" style="position:absolute;margin-left:342pt;margin-top:5.4pt;width:116.45pt;height:1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SesKwIAAFAEAAAOAAAAZHJzL2Uyb0RvYy54bWysVNuO0zAQfUfiHyy/01zU7rZR09WqSxHS&#10;AisWPsBxnMTCsc3YbVK+nrHTli7whMiD5cmMT86cM876buwVOQhw0uiSZrOUEqG5qaVuS/r1y+7N&#10;khLnma6ZMlqU9Cgcvdu8frUebCFy0xlVCyAIol0x2JJ23tsiSRzvRM/czFihMdkY6JnHENqkBjYg&#10;eq+SPE1vksFAbcFw4Ry+fZiSdBPxm0Zw/6lpnPBElRS5+bhCXKuwJps1K1pgtpP8RIP9A4ueSY0f&#10;vUA9MM/IHuQfUL3kYJxp/IybPjFNI7mIPWA3WfpbN88dsyL2guI4e5HJ/T9Y/vHwBETW6N0yo0Sz&#10;Hk36jLIx3SpB8iDQYF2Bdc/2CUKLzj4a/s0RbbYdVol7ADN0gtVIKwv1yYsDIXB4lFTDB1MjOtt7&#10;E7UaG+gDIKpAxmjJ8WKJGD3h+DKb3y5X2YISjrk8X96k0bOEFefTFpx/J0xPwqakgNwjOjs8Oh/Y&#10;sOJcEtkbJeudVCoG0FZbBeTAcDx28YkNYJPXZUqToaSrRb6IyC9y7hoijc/fIHrpcc6V7Eu6vBSx&#10;Isj2VtdxCj2TatojZaVPOgbpJgv8WI2TU2dTKlMfUVgw01jjNcRNZ+AHJQOOdEnd9z0DQYl6r9Gc&#10;VTafhzsQg/niNscArjPVdYZpjlAl9ZRM262f7s3egmw7/FIW1dDmHg1tZNQ6mD2xOtHHsY0WnK5Y&#10;uBfXcaz69SPY/AQAAP//AwBQSwMEFAAGAAgAAAAhABq/eL3eAAAACQEAAA8AAABkcnMvZG93bnJl&#10;di54bWxMj8FOwzAQRO9I/IO1SNyo3VJFSYhTIVCROLbphdsmXpJAbEex0wa+nuUEx9WMZt8rdosd&#10;xJmm0HunYb1SIMg13vSu1XCq9ncpiBDRGRy8Iw1fFGBXXl8VmBt/cQc6H2MreMSFHDV0MY65lKHp&#10;yGJY+ZEcZ+9+shj5nFppJrzwuB3kRqlEWuwdf+hwpKeOms/jbDXU/eaE34fqRdlsfx9fl+pjfnvW&#10;+vZmeXwAEWmJf2X4xWd0KJmp9rMzQQwaknTLLpEDxQpcyNZJBqLWsE1SkGUh/xuUPwAAAP//AwBQ&#10;SwECLQAUAAYACAAAACEAtoM4kv4AAADhAQAAEwAAAAAAAAAAAAAAAAAAAAAAW0NvbnRlbnRfVHlw&#10;ZXNdLnhtbFBLAQItABQABgAIAAAAIQA4/SH/1gAAAJQBAAALAAAAAAAAAAAAAAAAAC8BAABfcmVs&#10;cy8ucmVsc1BLAQItABQABgAIAAAAIQB/aSesKwIAAFAEAAAOAAAAAAAAAAAAAAAAAC4CAABkcnMv&#10;ZTJvRG9jLnhtbFBLAQItABQABgAIAAAAIQAav3i93gAAAAkBAAAPAAAAAAAAAAAAAAAAAIUEAABk&#10;cnMvZG93bnJldi54bWxQSwUGAAAAAAQABADzAAAAkAUAAAAA&#10;">
                <v:textbox>
                  <w:txbxContent>
                    <w:p w:rsidR="009F00D5" w:rsidRPr="00790824" w:rsidRDefault="009F00D5" w:rsidP="00666A71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790824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Приём документов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в МФЦ</w:t>
                      </w:r>
                    </w:p>
                  </w:txbxContent>
                </v:textbox>
              </v:rect>
            </w:pict>
          </mc:Fallback>
        </mc:AlternateContent>
      </w:r>
    </w:p>
    <w:p w:rsidR="00666A71" w:rsidRPr="00666A71" w:rsidRDefault="002804D6" w:rsidP="00666A71">
      <w:pPr>
        <w:tabs>
          <w:tab w:val="left" w:pos="621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0</wp:posOffset>
                </wp:positionV>
                <wp:extent cx="1534795" cy="631190"/>
                <wp:effectExtent l="0" t="0" r="27305" b="16510"/>
                <wp:wrapNone/>
                <wp:docPr id="18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4795" cy="63119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0D5" w:rsidRPr="00983FC9" w:rsidRDefault="009F00D5" w:rsidP="00666A71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5872C4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Приём заявления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по почте или</w:t>
                            </w:r>
                            <w:r w:rsidRPr="005872C4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в электронной форме и уведомление заявителя</w:t>
                            </w:r>
                            <w:r w:rsidRPr="0082603C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872C4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о 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регистрации запроса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utoShape 9" o:spid="_x0000_s1028" type="#_x0000_t109" style="position:absolute;margin-left:-17.85pt;margin-top:0;width:120.85pt;height:49.7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bv9MgIAAFwEAAAOAAAAZHJzL2Uyb0RvYy54bWysVMGO2jAQvVfqP1i+lxAWdiEirFZsqSpt&#10;t0jbfoBxHGLV8bhjQ6Bf37EDlG17qpqD5fGMn2fem8n8/tAatlfoNdiS54MhZ8pKqLTdlvzrl9W7&#10;KWc+CFsJA1aV/Kg8v1+8fTPvXKFG0ICpFDICsb7oXMmbEFyRZV42qhV+AE5ZctaArQhk4jarUHSE&#10;3ppsNBzeZh1g5RCk8p5OH3snXyT8ulYyfK5rrwIzJafcQloxrZu4Zou5KLYoXKPlKQ3xD1m0Qlt6&#10;9AL1KIJgO9R/QLVaIniow0BCm0Fda6lSDVRNPvytmpdGOJVqIXK8u9Dk/x+sfN6vkemKtJuOOLOi&#10;JZEedgHS22wWCeqcLyjuxa0xlujdE8hvnllYNsJu1QMidI0SFaWVx/js1YVoeLrKNt0nqAhdEHri&#10;6lBjGwGJBXZIkhwvkqhDYJIO88nN+G424UyS7/Ymz2dJs0wU59sOffigoGVxU/LaQEd5YVj3TZFe&#10;EvsnH2JmojiHp0rA6GqljUkGbjdLg2wvqFVW6UvFUMHXYcayruSzyWiSkF/5/DXEMH1/g2h1oJ43&#10;ui359BIkikjhe1uljgxCm35PKRt74jTS2MsRDptDUm10FmgD1ZFIRuhbnEaSNg3gD846au+S++87&#10;gYoz89GSULN8PI7zkIzx5G5EBl57NtceYSVBlTxw1m+XoZ+hnUO9beilPLFhIbZOrRPXUfg+q1P6&#10;1MJJgtO4xRm5tlPUr5/C4icAAAD//wMAUEsDBBQABgAIAAAAIQBBs6Pz3gAAAAcBAAAPAAAAZHJz&#10;L2Rvd25yZXYueG1sTI/NTsMwEITvSLyDtUhcqtZp+h+yqRBSED1wIHDpzYlNEhGvo9hNw9uznOA2&#10;qxnNfJseJ9uJ0Qy+dYSwXEQgDFVOt1QjfLzn8z0IHxRp1TkyCN/GwzG7vUlVot2V3sxYhFpwCflE&#10;ITQh9ImUvmqMVX7hekPsfbrBqsDnUEs9qCuX207GUbSVVrXEC43qzVNjqq/iYhHi/ax4ptf8ZV2e&#10;dK42y/M4W50Q7++mxwcQwUzhLwy/+IwOGTOV7kLaiw5hvtrsOIrAH7EdR1sWJcLhsAaZpfI/f/YD&#10;AAD//wMAUEsBAi0AFAAGAAgAAAAhALaDOJL+AAAA4QEAABMAAAAAAAAAAAAAAAAAAAAAAFtDb250&#10;ZW50X1R5cGVzXS54bWxQSwECLQAUAAYACAAAACEAOP0h/9YAAACUAQAACwAAAAAAAAAAAAAAAAAv&#10;AQAAX3JlbHMvLnJlbHNQSwECLQAUAAYACAAAACEAJpG7/TICAABcBAAADgAAAAAAAAAAAAAAAAAu&#10;AgAAZHJzL2Uyb0RvYy54bWxQSwECLQAUAAYACAAAACEAQbOj894AAAAHAQAADwAAAAAAAAAAAAAA&#10;AACMBAAAZHJzL2Rvd25yZXYueG1sUEsFBgAAAAAEAAQA8wAAAJcFAAAAAA==&#10;">
                <v:textbox>
                  <w:txbxContent>
                    <w:p w:rsidR="009F00D5" w:rsidRPr="00983FC9" w:rsidRDefault="009F00D5" w:rsidP="00666A71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5872C4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Приём заявления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по почте или</w:t>
                      </w:r>
                      <w:r w:rsidRPr="005872C4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в электронной форме и уведомление заявителя</w:t>
                      </w:r>
                      <w:r w:rsidRPr="0082603C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</w:t>
                      </w:r>
                      <w:r w:rsidRPr="005872C4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о 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регистрации запроса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297" distR="114297" simplePos="0" relativeHeight="251681792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180340</wp:posOffset>
                </wp:positionV>
                <wp:extent cx="228600" cy="228600"/>
                <wp:effectExtent l="76200" t="38100" r="76200" b="114300"/>
                <wp:wrapNone/>
                <wp:docPr id="18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2860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7" o:spid="_x0000_s1026" type="#_x0000_t32" style="position:absolute;margin-left:243pt;margin-top:14.2pt;width:18pt;height:18pt;z-index:251681792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jb5dgIAAPgEAAAOAAAAZHJzL2Uyb0RvYy54bWysVE2P2jAQvVfqf7B8Z5NAloVoYbUl0Mu2&#10;Rd1WPZvYIVYd27INAVX73zvjAC3dS1X1Ynk89pv35sP3D4dWkb1wXho9o9lNSonQleFSb2f065fV&#10;YEKJD0xzpowWM3oUnj7M376572whhqYxigtHAET7orMz2oRgiyTxVSNa5m+MFRqctXEtC2C6bcId&#10;6wC9VckwTcdJZxy3zlTCezgteyedR/y6FlX4VNdeBKJmFLiFuLq4bnBN5ves2DpmG1mdaLB/YNEy&#10;qSHoBapkgZGdk6+gWlk5400dbirTJqauZSWiBlCTpX+oeW6YFVELJMfbS5r8/4OtPu7XjkgOtZuM&#10;KNGshSI97oKJsUl2hxnqrC/g4kKvHWqsDvrZPpnquwdfcuVEw1tA3HQfDAcoBlAxMYfatfgYJJND&#10;zP/xkn9xCKSCw+FwMk6hShW4TnuMwIrzY+t8eC9MS3Azoz44JrdNWBitodLGZTEU2z/50D88P8DI&#10;2qykUnDOCqVJByFuc4iGtjdKcvRGw203C+XInkHP5KtJ9q7EJACNq2vO7DSPaI1gfHnaByYV7Ek4&#10;WlTvnOkoxmoFp0QJmBHc9XBKYzgRuxQYo2F2Qbjnhndko3buM4O6jEe3mBMuUTG0fG9ACyP7aDkT&#10;vsnQxIphTl+JiPf6c6Zsw3ppo7vpdHpW1muOKi8conVFDwp1Iooli/39Y5pOl5PlJB/kw/FykKdl&#10;OXhcLfLBeJXd3ZajcrEosxfklOVFIzkXGhN9nrUs/7tePk19PyWXabuUNLlG75kfIKVQtTPp2KnY&#10;nH1Dbww/rh1WApsWxitePn0FOL+/2/HWrw9r/hMAAP//AwBQSwMEFAAGAAgAAAAhAHSebFTfAAAA&#10;CQEAAA8AAABkcnMvZG93bnJldi54bWxMj0FPg0AQhe8m/ofNmHizi4QSgiyNaaOJHkxsjeeFnQKW&#10;nSXsUtBf73iqxzfv5c33is1ie3HG0XeOFNyvIhBItTMdNQo+Dk93GQgfNBndO0IF3+hhU15fFTo3&#10;bqZ3PO9DI7iEfK4VtCEMuZS+btFqv3IDEntHN1odWI6NNKOeudz2Mo6iVFrdEX9o9YDbFuvTfrIK&#10;jq/LCb/k1G2rt5/nFzrs1p/zTqnbm+XxAUTAJVzC8IfP6FAyU+UmMl70CpIs5S1BQZwlIDiwjmM+&#10;VArSJAFZFvL/gvIXAAD//wMAUEsBAi0AFAAGAAgAAAAhALaDOJL+AAAA4QEAABMAAAAAAAAAAAAA&#10;AAAAAAAAAFtDb250ZW50X1R5cGVzXS54bWxQSwECLQAUAAYACAAAACEAOP0h/9YAAACUAQAACwAA&#10;AAAAAAAAAAAAAAAvAQAAX3JlbHMvLnJlbHNQSwECLQAUAAYACAAAACEAbW42+XYCAAD4BAAADgAA&#10;AAAAAAAAAAAAAAAuAgAAZHJzL2Uyb0RvYy54bWxQSwECLQAUAAYACAAAACEAdJ5sVN8AAAAJAQAA&#10;DwAAAAAAAAAAAAAAAADQBAAAZHJzL2Rvd25yZXYueG1sUEsFBgAAAAAEAAQA8wAAANwF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297" distR="114297" simplePos="0" relativeHeight="251661312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180340</wp:posOffset>
                </wp:positionV>
                <wp:extent cx="228600" cy="228600"/>
                <wp:effectExtent l="76200" t="38100" r="76200" b="114300"/>
                <wp:wrapNone/>
                <wp:docPr id="18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22860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324pt;margin-top:14.2pt;width:18pt;height:18pt;flip:x;z-index:251661312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oMqwIAABsFAAAOAAAAZHJzL2Uyb0RvYy54bWysVE2O0zAU3iNxByv7TpJOptNG046gaWEx&#10;QMWAWLux01g4tmW7TSuENHCBOQJXYMOCH80Z0hvx7LSFMhuE2Fh+fvb3vu/9+OJyXXG0otowKYZB&#10;fBIFiIpcEiYWw+D1q2mnHyBjsSCYS0GHwYaa4HL08MFFrVLalaXkhGoEIMKktRoGpbUqDUOTl7TC&#10;5kQqKsBZSF1hC6ZehETjGtArHnajqBfWUhOlZU6NgdOsdQYjj18UNLcvisJQi/gwAG7Wr9qvc7eG&#10;owucLjRWJct3NPA/sKgwExD0AJVhi9FSs3tQFcu1NLKwJ7msQlkULKdeA6iJoz/UXJdYUa8FkmPU&#10;IU3m/8Hmz1czjRiB2vWTAAlcQZGaT9ub7W3zo/m8vUXbD80dLNuP25vmS/O9+dbcNV9RnLjU1cqk&#10;gDAWM+3E52txra5k/taALzxyOsMoCDWvn0kCMfDSSp+xdaErVHCmngIHfwJZQWtfos2hRHRtUQ6H&#10;3W6/F0Ehc3Dt9i4WTh2M46C0sU+orJDbDANjNWaL0o6lENAMUrch8OrK2Pbh/oF7LOSUcQ7nOOUC&#10;1RDiLIFozjaSM+K83tCL+ZhrtMLQVsm0Hz/OXDqAxtE1LZeCeLSSYjLZ7S1mHPbIbpTLg9ayDlys&#10;ipIAcQpj5HYtHBcuHPWNDIydIZeW6uuS1GjOl/olhtL1Ts9cTghzimEqWgO63LH3lpb2DbOlbyiX&#10;03si/L32HHNV4lba6flgMNgrazV7lQcO3jqiB4XaEXUl8yPwbhANJv1JP+kk3d6kk0RZ1nk0HSed&#10;3jQ+P8tOs/E4i987TnGSlowQKlyi9+MYJ3/X7ruPoR2kw0AeShoeo7fM15BSqNqetO9Z16Zta88l&#10;2cy0q4RrX5hAf3n3W7gR/932t379aaOfAAAA//8DAFBLAwQUAAYACAAAACEAvZB9fd4AAAAJAQAA&#10;DwAAAGRycy9kb3ducmV2LnhtbEyPQU+EMBCF7yb+h2ZMvLnFTUMIUjbGxIsHo6yHPXbpCCidIi0L&#10;7K939qTHee/lzfeK3eJ6ccIxdJ403G8SEEi1tx01Gj72z3cZiBANWdN7Qg0rBtiV11eFya2f6R1P&#10;VWwEl1DIjYY2xiGXMtQtOhM2fkBi79OPzkQ+x0ba0cxc7nq5TZJUOtMRf2jNgE8t1t/V5DRkb8u8&#10;rvvh/KMOZzrYl+mrq161vr1ZHh9ARFziXxgu+IwOJTMd/UQ2iF5DqjLeEjVsMwWCA2mmWDheHAWy&#10;LOT/BeUvAAAA//8DAFBLAQItABQABgAIAAAAIQC2gziS/gAAAOEBAAATAAAAAAAAAAAAAAAAAAAA&#10;AABbQ29udGVudF9UeXBlc10ueG1sUEsBAi0AFAAGAAgAAAAhADj9If/WAAAAlAEAAAsAAAAAAAAA&#10;AAAAAAAALwEAAF9yZWxzLy5yZWxzUEsBAi0AFAAGAAgAAAAhAOmiKgyrAgAAGwUAAA4AAAAAAAAA&#10;AAAAAAAALgIAAGRycy9lMm9Eb2MueG1sUEsBAi0AFAAGAAgAAAAhAL2QfX3eAAAACQEAAA8AAAAA&#10;AAAAAAAAAAAABQUAAGRycy9kb3ducmV2LnhtbFBLBQYAAAAABAAEAPMAAAAQBgAAAAA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294" distR="114294" simplePos="0" relativeHeight="251684864" behindDoc="0" locked="0" layoutInCell="1" allowOverlap="1">
                <wp:simplePos x="0" y="0"/>
                <wp:positionH relativeFrom="column">
                  <wp:posOffset>5372099</wp:posOffset>
                </wp:positionH>
                <wp:positionV relativeFrom="paragraph">
                  <wp:posOffset>180340</wp:posOffset>
                </wp:positionV>
                <wp:extent cx="0" cy="228600"/>
                <wp:effectExtent l="114300" t="38100" r="95250" b="95250"/>
                <wp:wrapNone/>
                <wp:docPr id="185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423pt;margin-top:14.2pt;width:0;height:18pt;z-index:251684864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nQQowIAAAwFAAAOAAAAZHJzL2Uyb0RvYy54bWysVM2O0zAQviPxDlbu3STdtNtG266gabks&#10;sGJBnN3YaSwc27LdphVaaeEF9hF4BS4c+NE+Q/pGjJ22UPaCEBfL47Fnvm++GZ9frCuOVlQbJsUo&#10;iE+iAFGRS8LEYhS8eT3rDAJkLBYEcynoKNhQE1yMHz86r1VKu7KUnFCNIIgwaa1GQWmtSsPQ5CWt&#10;sDmRigpwFlJX2IKpFyHRuIboFQ+7UdQPa6mJ0jKnxsBp1jqDsY9fFDS3L4vCUIv4KABs1q/ar3O3&#10;huNznC40ViXLdzDwP6CoMBOQ9BAqwxajpWYPQlUs19LIwp7ksgplUbCceg7AJo7+YHNdYkU9FyiO&#10;UYcymf8XNn+xutKIEdBu0AuQwBWI1Hza3m7vmh/N5+0d2n5o7mHZftzeNl+a78235r75iuLEla5W&#10;JoUIE3GlHfl8La7VpczfGfCFR05nGAWp5vVzSSAHXlrpK7YudOUeQy3Q2guzOQhD1xbl7WEOp93u&#10;oB95zUKc7t8pbewzKivkNqPAWI3ZorQTKQSoL3Xss+DVpbEOFU73D1xSIWeMc98EXKAaUvQSyOBc&#10;RnJGnNcbejGfcI1WGPoomQ3ip5njD9GOrmm5FMRHKykm093eYsZhj+xGOeJayzpwuSpKAsQpzI3b&#10;teG4cOmo71xA7Ay5tFRfl6RGc77UrzBo1T/tAUpEmGMMY9Aa0NYOvbe0tG+ZLX0HuXI+IOHvteeY&#10;qxK31E7PhsPhnlnL2bM8YPDWETzQaAfUqeV7/v0wGk4H00HSSbr9aSeJsqzzZDZJOv1ZfNbLTrPJ&#10;JItvHKY4SUtGCBWu0Pv5i5O/6+/dT9BOzmECD5KGx9Fb5GsoKai2B+2b1PVl28tzSTZX2inh+hVG&#10;zl/efQ9upn+3/a1fn9j4JwAAAP//AwBQSwMEFAAGAAgAAAAhANgPCdneAAAACQEAAA8AAABkcnMv&#10;ZG93bnJldi54bWxMj0FLw0AQhe+C/2EZwZvdWGIIMZNSWhT0INiK5012mqTNzobspon+elc81OOb&#10;93jzvXw1m06caXCtZYT7RQSCuLK65RrhY/90l4JwXrFWnWVC+CIHq+L6KleZthO/03nnaxFK2GUK&#10;ofG+z6R0VUNGuYXtiYN3sINRPsihlnpQUyg3nVxGUSKNajl8aFRPm4aq0240CIfX+URHObab8u37&#10;+YX324fPaYt4ezOvH0F4mv0lDL/4AR2KwFTakbUTHUIaJ2GLR1imMYgQ+DuUCEkcgyxy+X9B8QMA&#10;AP//AwBQSwECLQAUAAYACAAAACEAtoM4kv4AAADhAQAAEwAAAAAAAAAAAAAAAAAAAAAAW0NvbnRl&#10;bnRfVHlwZXNdLnhtbFBLAQItABQABgAIAAAAIQA4/SH/1gAAAJQBAAALAAAAAAAAAAAAAAAAAC8B&#10;AABfcmVscy8ucmVsc1BLAQItABQABgAIAAAAIQCrsnQQowIAAAwFAAAOAAAAAAAAAAAAAAAAAC4C&#10;AABkcnMvZTJvRG9jLnhtbFBLAQItABQABgAIAAAAIQDYDwnZ3gAAAAkBAAAPAAAAAAAAAAAAAAAA&#10;AP0EAABkcnMvZG93bnJldi54bWxQSwUGAAAAAAQABADzAAAACAY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</w:p>
    <w:p w:rsidR="00666A71" w:rsidRPr="00666A71" w:rsidRDefault="002804D6" w:rsidP="00666A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294" distR="114294" simplePos="0" relativeHeight="251666432" behindDoc="0" locked="0" layoutInCell="1" allowOverlap="1">
                <wp:simplePos x="0" y="0"/>
                <wp:positionH relativeFrom="column">
                  <wp:posOffset>1600199</wp:posOffset>
                </wp:positionH>
                <wp:positionV relativeFrom="paragraph">
                  <wp:posOffset>5240020</wp:posOffset>
                </wp:positionV>
                <wp:extent cx="0" cy="342900"/>
                <wp:effectExtent l="114300" t="38100" r="133350" b="95250"/>
                <wp:wrapNone/>
                <wp:docPr id="186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126pt;margin-top:412.6pt;width:0;height:27pt;z-index:251666432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gpIowIAAAsFAAAOAAAAZHJzL2Uyb0RvYy54bWysVM2O0zAQviPxDlbu3SRttttG266gabks&#10;sGJBnN3YaSwc27LdphVaaeEF9hF4BS4c+NE+Q/pGjJ22UPaCEBfL47Fnvm++GZ9frCuOVlQbJsUo&#10;iE+iAFGRS8LEYhS8eT3rDAJkLBYEcynoKNhQE1yMHz86r1VKu7KUnFCNIIgwaa1GQWmtSsPQ5CWt&#10;sDmRigpwFlJX2IKpFyHRuIboFQ+7UdQPa6mJ0jKnxsBp1jqDsY9fFDS3L4vCUIv4KABs1q/ar3O3&#10;huNznC40ViXLdzDwP6CoMBOQ9BAqwxajpWYPQlUs19LIwp7ksgplUbCceg7AJo7+YHNdYkU9FyiO&#10;UYcymf8XNn+xutKIEdBu0A+QwBWI1Hza3m7vmh/N5+0d2n5o7mHZftzeNl+a78235r75ihJXuVqZ&#10;FAJMxJV23PO1uFaXMn9nwBceOZ1hFGSa188lgRR4aaUv2LrQlXsMpUBrr8vmoAtdW5S3hzmc9pLu&#10;MPKShTjdv1Pa2GdUVshtRoGxGrNFaSdSCBBf6thnwatLYx0qnO4fuKRCzhjnvge4QPUo6J4mkMG5&#10;jOSMOK839GI+4RqtMLRRMhvETzPHH6IdXdNyKYiPVlJMpru9xYzDHtmNcsS1lnXgclWUBIhTGBu3&#10;a8Nx4dJR37iA2Blyaam+LkmN5nypX2GQqt87BZSIMMcYpqA1oKsdem9pad8yW/oGcuV8QMLfa88x&#10;VyVuqfXOhsPhnlnL2bM8YPDWETzQaAfUqeVb/v0wGk4H00HSSbr9aSeJsqzzZDZJOv1ZfHaa9bLJ&#10;JItvHKY4SUtGCBWu0Pvxi5O/a+/dR9AOzmEAD5KGx9Fb5GsoKai2B+2b1PVl28tzSTZX2inh+hUm&#10;zl/e/Q5upH+3/a1ff9j4JwAAAP//AwBQSwMEFAAGAAgAAAAhAJtQLDTfAAAACwEAAA8AAABkcnMv&#10;ZG93bnJldi54bWxMj0FPwkAQhe8m/IfNkHiTrU1QLN0SAsFEDyaA4bztDm2lO9t0t7T66x3jQW8z&#10;b17efC9djbYRV+x87UjB/SwCgVQ4U1Op4P24u1uA8EGT0Y0jVPCJHlbZ5CbViXED7fF6CKXgEPKJ&#10;VlCF0CZS+qJCq/3MtUh8O7vO6sBrV0rT6YHDbSPjKHqQVtfEHyrd4qbC4nLorYLz63jBD9nXm/zt&#10;6/mFjtv5adgqdTsd10sQAcfwZ4YffEaHjJly15PxolEQz2PuEhQseALBjl8lZ+XxKQaZpfJ/h+wb&#10;AAD//wMAUEsBAi0AFAAGAAgAAAAhALaDOJL+AAAA4QEAABMAAAAAAAAAAAAAAAAAAAAAAFtDb250&#10;ZW50X1R5cGVzXS54bWxQSwECLQAUAAYACAAAACEAOP0h/9YAAACUAQAACwAAAAAAAAAAAAAAAAAv&#10;AQAAX3JlbHMvLnJlbHNQSwECLQAUAAYACAAAACEAAl4KSKMCAAALBQAADgAAAAAAAAAAAAAAAAAu&#10;AgAAZHJzL2Uyb0RvYy54bWxQSwECLQAUAAYACAAAACEAm1AsNN8AAAALAQAADwAAAAAAAAAAAAAA&#10;AAD9BAAAZHJzL2Rvd25yZXYueG1sUEsFBgAAAAAEAAQA8wAAAAkG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294" distR="114294" simplePos="0" relativeHeight="251667456" behindDoc="0" locked="0" layoutInCell="1" allowOverlap="1">
                <wp:simplePos x="0" y="0"/>
                <wp:positionH relativeFrom="column">
                  <wp:posOffset>3886199</wp:posOffset>
                </wp:positionH>
                <wp:positionV relativeFrom="paragraph">
                  <wp:posOffset>5240020</wp:posOffset>
                </wp:positionV>
                <wp:extent cx="0" cy="318770"/>
                <wp:effectExtent l="114300" t="38100" r="133350" b="100330"/>
                <wp:wrapNone/>
                <wp:docPr id="187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31877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306pt;margin-top:412.6pt;width:0;height:25.1pt;z-index:251667456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vHUowIAAAsFAAAOAAAAZHJzL2Uyb0RvYy54bWysVM2O0zAQviPxDlbu3SRt+hdtuoKm5bLA&#10;igVxdmOnsXDsyHabVmilhRfYR+AVuHDgR/sM6RsxdtpC2QtCXCyPx575vvlmfH6xKTlaU6WZFIkX&#10;ngUeoiKThIll4r15Pe+MPKQNFgRzKWjiban2LiaPH53XVUy7spCcUIUgiNBxXSVeYUwV+77OClpi&#10;fSYrKsCZS1ViA6Za+kThGqKX3O8GwcCvpSKVkhnVGk7T1ulNXPw8p5l5meeaGsQTD7AZtyq3Luzq&#10;T85xvFS4Kli2h4H/AUWJmYCkx1ApNhitFHsQqmSZklrm5iyTpS/znGXUcQA2YfAHm+sCV9RxgeLo&#10;6lgm/f/CZi/WVwoxAtqNhh4SuASRmk+7291d86P5vLtDuw/NPSy7j7vb5kvzvfnW3DdfUd9Wrq50&#10;DAGm4kpZ7tlGXFeXMnunweefOK2hK8i0qJ9LAinwykhXsE2uSvsYSoE2TpftURe6MShrDzM47QHE&#10;oZPMx/HhXaW0eUZliewm8bRRmC0LM5VCgPhShS4LXl9qY1Hh+PDAJhVyzjh3PcAFqhOv24+CwL3Q&#10;kjNivfaeVsvFlCu0xtBG0XwUPk0tf4h2ck3JlSAuWkExme33BjMOe2S2lSWulKw9m6ukxEOcwtjY&#10;XRuOC5uOusYFxK4wK0PVdUFqtOAr9QqDVINeH1AiwixjmILWgK626J2lpHnLTOEayJbzAQl3rz3H&#10;vCpwS603HI/HB2YtZ8dSHjA46wQeaLQHatVyLf9+HIxno9ko6kTdwawTBWnaeTKfRp3BPBz20146&#10;nabhjcUURnHBCKHCFvowfmH0d+29/wjawTkO4FFS/zR6i3wDJQXVDqBdk9q+bHt5Icn2SlklbL/C&#10;xLnL+9/BjvTvtrv16w+b/AQAAP//AwBQSwMEFAAGAAgAAAAhAPhM7hbgAAAACwEAAA8AAABkcnMv&#10;ZG93bnJldi54bWxMj0FLw0AQhe+C/2EZwZvdNJha0myKtCjoQWgrnjfZaZI2Oxuymyb66x3xoMd5&#10;83jve9l6sq24YO8bRwrmswgEUulMQ5WC98PT3RKED5qMbh2hgk/0sM6vrzKdGjfSDi/7UAkOIZ9q&#10;BXUIXSqlL2u02s9ch8S/o+utDnz2lTS9HjnctjKOooW0uiFuqHWHmxrL836wCo6v0xlPcmg2xdvX&#10;8wsdtsnHuFXq9mZ6XIEIOIU/M/zgMzrkzFS4gYwXrYLFPOYtQcEyTmIQ7PhVClYeknuQeSb/b8i/&#10;AQAA//8DAFBLAQItABQABgAIAAAAIQC2gziS/gAAAOEBAAATAAAAAAAAAAAAAAAAAAAAAABbQ29u&#10;dGVudF9UeXBlc10ueG1sUEsBAi0AFAAGAAgAAAAhADj9If/WAAAAlAEAAAsAAAAAAAAAAAAAAAAA&#10;LwEAAF9yZWxzLy5yZWxzUEsBAi0AFAAGAAgAAAAhAJH+8dSjAgAACwUAAA4AAAAAAAAAAAAAAAAA&#10;LgIAAGRycy9lMm9Eb2MueG1sUEsBAi0AFAAGAAgAAAAhAPhM7hbgAAAACwEAAA8AAAAAAAAAAAAA&#10;AAAA/QQAAGRycy9kb3ducmV2LnhtbFBLBQYAAAAABAAEAPMAAAAKBgAAAAA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5576570</wp:posOffset>
                </wp:positionV>
                <wp:extent cx="1828800" cy="349250"/>
                <wp:effectExtent l="0" t="0" r="19050" b="12700"/>
                <wp:wrapNone/>
                <wp:docPr id="188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3492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0D5" w:rsidRPr="005318F7" w:rsidRDefault="009F00D5" w:rsidP="00666A71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Подготовка и выдача результата предоставления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9" type="#_x0000_t109" style="position:absolute;margin-left:234pt;margin-top:439.1pt;width:2in;height:2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OLZMgIAAF0EAAAOAAAAZHJzL2Uyb0RvYy54bWysVMGO0zAQvSPxD5bvNE22hTZqulp1KUJa&#10;oNLCB7iO01g4HjN2m5avZ+x0u13ghPDB8mTGzzPvzWRxe+wMOyj0GmzF89GYM2Ul1NruKv7t6/rN&#10;jDMfhK2FAasqflKe3y5fv1r0rlQFtGBqhYxArC97V/E2BFdmmZet6oQfgVOWnA1gJwKZuMtqFD2h&#10;dyYrxuO3WQ9YOwSpvKev94OTLxN+0ygZvjSNV4GZilNuIe2Y9m3cs+VClDsUrtXynIb4hyw6oS09&#10;eoG6F0GwPeo/oDotETw0YSShy6BptFSpBqomH/9WzWMrnEq1EDneXWjy/w9Wfj5skOmatJuRVFZ0&#10;JNLdPkB6m+VFZKh3vqTAR7fBWKN3DyC/e2Zh1Qq7U3eI0LdK1JRXHuOzFxei4ekq2/afoCZ4QfCJ&#10;rGODXQQkGtgxaXK6aKKOgUn6mM+K2WxM0kny3UzmxTSJlony6bZDHz4o6Fg8VLwx0FNeGDZDV6SX&#10;xOHBh5iZKJ/CUyVgdL3WxiQDd9uVQXYQ1CvrtFIxVPB1mLGsr/h8WkwT8gufv4YYp/U3iE4Hanqj&#10;u4pTabRikCgjhe9tnc5BaDOcKWVjz5xGGgc5wnF7TLLdxLuR4i3UJyIZYehxmkk6tIA/Oeupvyvu&#10;f+wFKs7MR0tCzfPJJA5EMibTdwUZeO3ZXnuElQRV8cDZcFyFYYj2DvWupZfyxIaF2DuNTlw/Z3VO&#10;n3o4SXCetzgk13aKev4rLH8BAAD//wMAUEsDBBQABgAIAAAAIQASoPPo4gAAAAsBAAAPAAAAZHJz&#10;L2Rvd25yZXYueG1sTI/BTsMwEETvSPyDtUhcKuo0aVMT4lQIKYgeOBC4cNvEJomI11HspuHvMady&#10;nJ3R7Jv8sJiBzXpyvSUJm3UETFNjVU+thI/38k4Acx5J4WBJS/jRDg7F9VWOmbJnetNz5VsWSshl&#10;KKHzfsw4d02nDbq1HTUF78tOBn2QU8vVhOdQbgYeR1HKDfYUPnQ46qdON9/VyUiIxap6ptfyZVsf&#10;VYm7zee8So5S3t4sjw/AvF78JQx/+AEdisBU2xMpxwYJ21SELV6C2IsYWEjsd2m41BLukyQGXuT8&#10;/4biFwAA//8DAFBLAQItABQABgAIAAAAIQC2gziS/gAAAOEBAAATAAAAAAAAAAAAAAAAAAAAAABb&#10;Q29udGVudF9UeXBlc10ueG1sUEsBAi0AFAAGAAgAAAAhADj9If/WAAAAlAEAAAsAAAAAAAAAAAAA&#10;AAAALwEAAF9yZWxzLy5yZWxzUEsBAi0AFAAGAAgAAAAhAKLM4tkyAgAAXQQAAA4AAAAAAAAAAAAA&#10;AAAALgIAAGRycy9lMm9Eb2MueG1sUEsBAi0AFAAGAAgAAAAhABKg8+jiAAAACwEAAA8AAAAAAAAA&#10;AAAAAAAAjAQAAGRycy9kb3ducmV2LnhtbFBLBQYAAAAABAAEAPMAAACbBQAAAAA=&#10;">
                <v:textbox>
                  <w:txbxContent>
                    <w:p w:rsidR="009F00D5" w:rsidRPr="005318F7" w:rsidRDefault="009F00D5" w:rsidP="00666A71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Подготовка и выдача результата предоставления услуги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5576570</wp:posOffset>
                </wp:positionV>
                <wp:extent cx="1257300" cy="349250"/>
                <wp:effectExtent l="0" t="0" r="19050" b="12700"/>
                <wp:wrapNone/>
                <wp:docPr id="18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0D5" w:rsidRPr="005318F7" w:rsidRDefault="009F00D5" w:rsidP="00666A71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5318F7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тказ в предоставлении </w:t>
                            </w:r>
                            <w:r w:rsidRPr="005318F7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30" style="position:absolute;margin-left:81pt;margin-top:439.1pt;width:99pt;height:2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EcsLQIAAFAEAAAOAAAAZHJzL2Uyb0RvYy54bWysVNuO0zAQfUfiHyy/01y23W2jpqtVlyKk&#10;BVYsfIDjOImFY5ux22T5esZOW7rAEyIPliczPjlzzjjr27FX5CDASaNLms1SSoTmppa6LenXL7s3&#10;S0qcZ7pmymhR0mfh6O3m9av1YAuRm86oWgBBEO2KwZa0894WSeJ4J3rmZsYKjcnGQM88htAmNbAB&#10;0XuV5Gl6nQwGaguGC+fw7f2UpJuI3zSC+09N44QnqqTIzccV4lqFNdmsWdECs53kRxrsH1j0TGr8&#10;6BnqnnlG9iD/gOolB+NM42fc9IlpGslF7AG7ydLfunnqmBWxFxTH2bNM7v/B8o+HRyCyRu+WK0o0&#10;69Gkzygb060S5DoINFhXYN2TfYTQorMPhn9zRJtth1XiDsAMnWA10spCffLiQAgcHiXV8MHUiM72&#10;3kStxgb6AIgqkDFa8ny2RIyecHyZ5YubqxSd45i7mq/yRfQsYcXptAXn3wnTk7ApKSD3iM4OD84H&#10;Nqw4lUT2Rsl6J5WKAbTVVgE5MByPXXxiA9jkZZnSZCjpapEvIvKLnLuESOPzN4heepxzJfuSLs9F&#10;rAiyvdV1nELPpJr2SFnpo45BuskCP1ZjdGp+MqUy9TMKC2Yaa7yGuOkM/KBkwJEuqfu+ZyAoUe81&#10;mrPK5vNwB2IwX9zkGMBlprrMMM0RqqSekmm79dO92VuQbYdfyqIa2tyhoY2MWgezJ1ZH+ji20YLj&#10;FQv34jKOVb9+BJufAAAA//8DAFBLAwQUAAYACAAAACEAI/XeHt8AAAALAQAADwAAAGRycy9kb3du&#10;cmV2LnhtbEyPwU7DMBBE75X4B2uRuLU2jhTSEKdCoCJxbNMLNyc2SSBeR7HTBr6e5USPMzuafVPs&#10;Fjews51C71HB/UYAs9h402Or4FTt1xmwEDUaPXi0Cr5tgF15syp0bvwFD/Z8jC2jEgy5VtDFOOac&#10;h6azToeNHy3S7cNPTkeSU8vNpC9U7gYuhUi50z3Sh06P9rmzzddxdgrqXp70z6F6FW67T+LbUn3O&#10;7y9K3d0uT4/Aol3ifxj+8AkdSmKq/YwmsIF0KmlLVJA9ZBIYJZJUkFMr2CaJBF4W/HpD+QsAAP//&#10;AwBQSwECLQAUAAYACAAAACEAtoM4kv4AAADhAQAAEwAAAAAAAAAAAAAAAAAAAAAAW0NvbnRlbnRf&#10;VHlwZXNdLnhtbFBLAQItABQABgAIAAAAIQA4/SH/1gAAAJQBAAALAAAAAAAAAAAAAAAAAC8BAABf&#10;cmVscy8ucmVsc1BLAQItABQABgAIAAAAIQDHHEcsLQIAAFAEAAAOAAAAAAAAAAAAAAAAAC4CAABk&#10;cnMvZTJvRG9jLnhtbFBLAQItABQABgAIAAAAIQAj9d4e3wAAAAsBAAAPAAAAAAAAAAAAAAAAAIcE&#10;AABkcnMvZG93bnJldi54bWxQSwUGAAAAAAQABADzAAAAkwUAAAAA&#10;">
                <v:textbox>
                  <w:txbxContent>
                    <w:p w:rsidR="009F00D5" w:rsidRPr="005318F7" w:rsidRDefault="009F00D5" w:rsidP="00666A71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5318F7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О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тказ в предоставлении </w:t>
                      </w:r>
                      <w:r w:rsidRPr="005318F7">
                        <w:rPr>
                          <w:rFonts w:ascii="Times New Roman" w:hAnsi="Times New Roman"/>
                          <w:sz w:val="16"/>
                          <w:szCs w:val="16"/>
                        </w:rPr>
                        <w:t>услуги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3061970</wp:posOffset>
                </wp:positionV>
                <wp:extent cx="1049020" cy="463550"/>
                <wp:effectExtent l="0" t="0" r="17780" b="12700"/>
                <wp:wrapNone/>
                <wp:docPr id="190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9020" cy="46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0D5" w:rsidRPr="00790824" w:rsidRDefault="009F00D5" w:rsidP="00666A71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Передача документов в администрацию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31" style="position:absolute;margin-left:387pt;margin-top:241.1pt;width:82.6pt;height:36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NgAKwIAAFAEAAAOAAAAZHJzL2Uyb0RvYy54bWysVMGO0zAQvSPxD5bvNElJlm3UdLXqUoS0&#10;wIqFD3AcJ7FwbDN2myxfz9hpSxc4IXKw7Mz45c17M1nfTIMiBwFOGl3RbJFSIjQ3jdRdRb9+2b26&#10;psR5phumjBYVfRKO3mxevliPthRL0xvVCCAIol052or23tsySRzvxcDcwlihMdgaGJjHI3RJA2xE&#10;9EElyzS9SkYDjQXDhXP49m4O0k3Eb1vB/ae2dcITVVHk5uMKca3DmmzWrOyA2V7yIw32DywGJjV+&#10;9Ax1xzwje5B/QA2Sg3Gm9QtuhsS0reQi1oDVZOlv1Tz2zIpYC4rj7Fkm9/9g+cfDAxDZoHcr1Eez&#10;AU36jLIx3SlB8iDQaF2JeY/2AUKJzt4b/s0RbbY9ZolbADP2gjVIKwv5ybML4eDwKqnHD6ZBdLb3&#10;Jmo1tTAEQFSBTNGSp7MlYvKE48sszVfpEplxjOVXr4siepaw8nTbgvPvhBlI2FQUkHtEZ4d75wMb&#10;Vp5SInujZLOTSsUDdPVWATkwbI9dfGIBWORlmtJkrOiqWBYR+VnMXUKk8fkbxCA99rmSQ0Wvz0ms&#10;DLK91U3sQs+kmvdIWemjjkG62QI/1VN0qjiZUpvmCYUFM7c1jiFuegM/KBmxpSvqvu8ZCErUe43m&#10;rLI8DzMQD3nxJsgKl5H6MsI0R6iKekrm7dbPc7O3ILsev5RFNbS5RUNbGbUOZs+sjvSxbaMFxxEL&#10;c3F5jlm/fgSbnwAAAP//AwBQSwMEFAAGAAgAAAAhAANfgxLhAAAACwEAAA8AAABkcnMvZG93bnJl&#10;di54bWxMj0FPg0AQhe8m/ofNmHizi7TYgiyN0dTEY0sv3gZ2BZSdJezSor/e8VRvb/Je3nwv3862&#10;Fycz+s6RgvtFBMJQ7XRHjYJjubvbgPABSWPvyCj4Nh62xfVVjpl2Z9qb0yE0gkvIZ6igDWHIpPR1&#10;ayz6hRsMsffhRouBz7GResQzl9texlH0IC12xB9aHMxza+qvw2QVVF18xJ99+RrZdLcMb3P5Ob2/&#10;KHV7Mz89gghmDpcw/OEzOhTMVLmJtBe9gvV6xVuCgtUmjkFwIl2mLCoFSZLEIItc/t9Q/AIAAP//&#10;AwBQSwECLQAUAAYACAAAACEAtoM4kv4AAADhAQAAEwAAAAAAAAAAAAAAAAAAAAAAW0NvbnRlbnRf&#10;VHlwZXNdLnhtbFBLAQItABQABgAIAAAAIQA4/SH/1gAAAJQBAAALAAAAAAAAAAAAAAAAAC8BAABf&#10;cmVscy8ucmVsc1BLAQItABQABgAIAAAAIQDkTNgAKwIAAFAEAAAOAAAAAAAAAAAAAAAAAC4CAABk&#10;cnMvZTJvRG9jLnhtbFBLAQItABQABgAIAAAAIQADX4MS4QAAAAsBAAAPAAAAAAAAAAAAAAAAAIUE&#10;AABkcnMvZG93bnJldi54bWxQSwUGAAAAAAQABADzAAAAkwUAAAAA&#10;">
                <v:textbox>
                  <w:txbxContent>
                    <w:p w:rsidR="009F00D5" w:rsidRPr="00790824" w:rsidRDefault="009F00D5" w:rsidP="00666A71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Передача документов в администрацию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296" distR="114296" simplePos="0" relativeHeight="251671552" behindDoc="0" locked="0" layoutInCell="1" allowOverlap="1">
                <wp:simplePos x="0" y="0"/>
                <wp:positionH relativeFrom="column">
                  <wp:posOffset>3314699</wp:posOffset>
                </wp:positionH>
                <wp:positionV relativeFrom="paragraph">
                  <wp:posOffset>3627120</wp:posOffset>
                </wp:positionV>
                <wp:extent cx="0" cy="1028700"/>
                <wp:effectExtent l="114300" t="38100" r="114300" b="95250"/>
                <wp:wrapNone/>
                <wp:docPr id="191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0287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261pt;margin-top:285.6pt;width:0;height:81pt;z-index:251671552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jj9owIAAAwFAAAOAAAAZHJzL2Uyb0RvYy54bWysVM2O0zAQviPxDlbu3STdbLeNNl1B03Lh&#10;Z8WCOLux01g4tmW7TSuEtPAC+wi8AhcO/GifIX0jxk5bKHtBiIvl8dgz3zffjC8u1zVHK6oNkyIL&#10;4pMoQFQUkjCxyILXr2a9YYCMxYJgLgXNgg01weX44YOLRqW0LyvJCdUIggiTNioLKmtVGoamqGiN&#10;zYlUVICzlLrGFky9CInGDUSvediPokHYSE2UlgU1Bk7zzhmMffyypIV9UZaGWsSzALBZv2q/zt0a&#10;ji9wutBYVazYwcD/gKLGTEDSQ6gcW4yWmt0LVbNCSyNLe1LIOpRlyQrqOQCbOPqDzXWFFfVcoDhG&#10;Hcpk/l/Y4vnqSiNGQLtRHCCBaxCp/bS92d62P9rP21u0/dDewbL9uL1pv7Tf22/tXfsVDVzlGmVS&#10;CDARV9pxL9biWj2VxVsDvvDI6QyjINO8eSYJpMBLK33B1qWu3WMoBVp7XTYHXejaoqI7LOA0jvrD&#10;88hrFuJ0/1BpY59QWSO3yQJjNWaLyk6kEKC+1LFPg1dPjXWwcLp/4LIKOWOc+ybgAjVZ0D9LIINz&#10;GckZcV5v6MV8wjVaYeijZDaMH+euABDt6JqWS0F8tIpiMt3tLWYc9shulGOutWwCl6umJECcwty4&#10;XReOC5eO+s4FxM6QS0v1dUUaNOdL/RKDVoPTM0CJCHOMYQw6A9raofeWlvYNs5XvIFfPeyT8ve4c&#10;c1Xhjtrp+Wg02jPrOHuWBwzeOoIHIu2AOrl8z78bRaPpcDpMekl/MO0lUZ73Hs0mSW8wi8/P8tN8&#10;Msnj9w5TnKQVI4QKV+j9/MXJ3/X37ifoJucwgQdJw+PoHfI1lBRU24P2Xeoas2vmuSSbK+2UcA0L&#10;I+cv774HN9O/2/7Wr09s/BMAAP//AwBQSwMEFAAGAAgAAAAhAN4WamvgAAAACwEAAA8AAABkcnMv&#10;ZG93bnJldi54bWxMj0FPwzAMhe9I/IfISNxYukxjqDSd0CaQ4IC0DXFOG68ta5yqSdfCr8eIA9xs&#10;v6fn72XrybXijH1oPGmYzxIQSKW3DVUa3g6PN3cgQjRkTesJNXxigHV+eZGZ1PqRdnjex0pwCIXU&#10;aKhj7FIpQ1mjM2HmOyTWjr53JvLaV9L2ZuRw10qVJLfSmYb4Q2063NRYnvaD03B8mU74IYdmU7x+&#10;PT3TYbt8H7daX19ND/cgIk7xzww/+IwOOTMVfiAbRKthqRR3iTys5goEO34vhYbVYqFA5pn83yH/&#10;BgAA//8DAFBLAQItABQABgAIAAAAIQC2gziS/gAAAOEBAAATAAAAAAAAAAAAAAAAAAAAAABbQ29u&#10;dGVudF9UeXBlc10ueG1sUEsBAi0AFAAGAAgAAAAhADj9If/WAAAAlAEAAAsAAAAAAAAAAAAAAAAA&#10;LwEAAF9yZWxzLy5yZWxzUEsBAi0AFAAGAAgAAAAhAE+yOP2jAgAADAUAAA4AAAAAAAAAAAAAAAAA&#10;LgIAAGRycy9lMm9Eb2MueG1sUEsBAi0AFAAGAAgAAAAhAN4WamvgAAAACwEAAA8AAAAAAAAAAAAA&#10;AAAA/QQAAGRycy9kb3ducmV2LnhtbFBLBQYAAAAABAAEAPMAAAAKBgAAAAA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297" distR="114297" simplePos="0" relativeHeight="251668480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3627120</wp:posOffset>
                </wp:positionV>
                <wp:extent cx="228600" cy="342900"/>
                <wp:effectExtent l="76200" t="38100" r="76200" b="114300"/>
                <wp:wrapNone/>
                <wp:docPr id="33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22860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135pt;margin-top:285.6pt;width:18pt;height:27pt;flip:x;z-index:251668480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RfcrQIAABkFAAAOAAAAZHJzL2Uyb0RvYy54bWysVM2O0zAQviPxDlbu3aRttttGm66gaeGw&#10;wIoFcXZjp7FwbMt2m1YIaeEF9hF4BS4c+NE+Q/pGjJ22UPaCEBfL47FnvvnmG59frCuOVlQbJkUa&#10;dE+iAFGRS8LEIg1ev5p1hgEyFguCuRQ0DTbUBBfjhw/Oa5XQniwlJ1QjCCJMUqs0KK1VSRiavKQV&#10;NidSUQHOQuoKWzD1IiQa1xC94mEvigZhLTVRWubUGDjNWmcw9vGLgub2RVEYahFPA8Bm/ar9Ondr&#10;OD7HyUJjVbJ8BwP/A4oKMwFJD6EybDFaanYvVMVyLY0s7Ekuq1AWBcuprwGq6UZ/VHNdYkV9LUCO&#10;UQeazP8Lmz9fXWnESBr0+wESuIIeNZ+2N9vb5kfzeXuLth+aO1i2H7c3zZfme/OtuWu+ojNHXK1M&#10;Au8n4kq70vO1uFaXMn9rwBceOZ1hFCSa188kgRR4aaXna13oChWcqaegHn8CnKC1b9Dm0CC6tiiH&#10;w15vOIigjTm4+nFvBHuXCycujMOgtLFPqKyQ26SBsRqzRWknUgiQgtRtCry6NLZ9uH/gHgs5Y5zD&#10;OU64QDWkO40hg7ON5Iw4rzf0Yj7hGq0wiCqeDbuPsx2Mo2taLgXx0UqKyXS3t5hx2CO7UY4HrWUd&#10;uFwVJQHiFIbI7VpwXLh01MsYEDtDLi3V1yWp0Zwv9UsMjRv0Tx0nhLmKYSZaAzTu0HtLS/uG2dLL&#10;yXF6rwh/rz3HXJW4La1/NhqN9pW1NXuyDxi8dQQPGrUD6lrmB+DdKBpNh9Nh3Il7g2knjrKs82g2&#10;iTuDWffsNOtnk0nWfe8wdeOkZIRQ4YjeD2M3/jux776FdowO43hoaXgcvUW+BkpBPHvQXrNOpq20&#10;55JsrrTrhJMvzJ+/vPsr3ID/bvtbv3608U8AAAD//wMAUEsDBBQABgAIAAAAIQBYbjLu4gAAAAsB&#10;AAAPAAAAZHJzL2Rvd25yZXYueG1sTI/BTsMwEETvSPyDtUjcqF1D0yqNUyEkLhwQpBx6dONtEojX&#10;IXaapF+POcFxdkazb7LdZFt2xt43jhQsFwIYUulMQ5WCj/3z3QaYD5qMbh2hghk97PLrq0ynxo30&#10;juciVCyWkE+1gjqELuXclzVa7ReuQ4reyfVWhyj7iptej7HctlwKkXCrG4ofat3hU43lVzFYBZu3&#10;aZznfXf5fjhc6GBehs+meFXq9mZ63AILOIW/MPziR3TII9PRDWQ8axXItYhbgoLVeimBxcS9SOLl&#10;qCCRKwk8z/j/DfkPAAAA//8DAFBLAQItABQABgAIAAAAIQC2gziS/gAAAOEBAAATAAAAAAAAAAAA&#10;AAAAAAAAAABbQ29udGVudF9UeXBlc10ueG1sUEsBAi0AFAAGAAgAAAAhADj9If/WAAAAlAEAAAsA&#10;AAAAAAAAAAAAAAAALwEAAF9yZWxzLy5yZWxzUEsBAi0AFAAGAAgAAAAhAIAVF9ytAgAAGQUAAA4A&#10;AAAAAAAAAAAAAAAALgIAAGRycy9lMm9Eb2MueG1sUEsBAi0AFAAGAAgAAAAhAFhuMu7iAAAACwEA&#10;AA8AAAAAAAAAAAAAAAAABwUAAGRycy9kb3ducmV2LnhtbFBLBQYAAAAABAAEAPMAAAAWBgAAAAA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2941320</wp:posOffset>
                </wp:positionV>
                <wp:extent cx="4114800" cy="914400"/>
                <wp:effectExtent l="38100" t="19050" r="0" b="38100"/>
                <wp:wrapNone/>
                <wp:docPr id="4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9144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0D5" w:rsidRPr="00790824" w:rsidRDefault="009F00D5" w:rsidP="00666A71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Проверка необходимости направления межведомственных запросов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AutoShape 3" o:spid="_x0000_s1032" type="#_x0000_t110" style="position:absolute;margin-left:45pt;margin-top:231.6pt;width:324pt;height:1in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B9WLgIAAFwEAAAOAAAAZHJzL2Uyb0RvYy54bWysVFGP0zAMfkfiP0R5Z21HdxzVutNpYwjp&#10;OE46+AFZmq4RaRycbN349TjpbrcDnhB5iOza+Wx/tju/OfSG7RV6DbbmxSTnTFkJjbbbmn/7un5z&#10;zZkPwjbCgFU1PyrPbxavX80HV6kpdGAahYxArK8GV/MuBFdlmZed6oWfgFOWjC1gLwKpuM0aFAOh&#10;9yab5vlVNgA2DkEq7+nrajTyRcJvWyXDl7b1KjBTc8otpBvTvYl3tpiLaovCdVqe0hD/kEUvtKWg&#10;Z6iVCILtUP8B1WuJ4KENEwl9Bm2rpUo1UDVF/ls1j51wKtVC5Hh3psn/P1h5v39AppualyVnVvTU&#10;o9tdgBSavY38DM5X5PboHjBW6N0dyO+eWVh2wm7VLSIMnRINZVVE/+zFg6h4eso2w2doCF0QeqLq&#10;0GIfAYkEdkgdOZ47og6BSfpYFkV5nVPjJNneF2VJcgwhqqfXDn34qKBnUah5a2CgvDCslNRxKFMo&#10;sb/zYXz35J9KAaObtTYmKbjdLA2yvaBRWadzCuUv3YxlA6Uym84S8gubv4TI0/kbRK8DzbzRfc2p&#10;NjrRSVSRww+2SXIQ2owylWrsidTI49iPcNgcUteu4tvI8QaaI7GMMI44rSQJHeBPzgYa75r7HzuB&#10;ijPzyVKnEpe0D0kpZ++mxDFeWjaXFmElQdU8cDaKyzDu0M6h3nYUqUhsWIiz0+rE9XNWp/RphFPr&#10;TusWd+RST17PP4XFLwAAAP//AwBQSwMEFAAGAAgAAAAhAPHYElbhAAAACgEAAA8AAABkcnMvZG93&#10;bnJldi54bWxMj8FOwzAQRO9I/IO1SNyoQxIlbZpNhZAQlwqVgnp2YjeJsNdR7DShX485wXF2RrNv&#10;yt1iNLuo0fWWEB5XETBFjZU9tQifHy8Pa2DOC5JCW1II38rBrrq9KUUh7Uzv6nL0LQsl5AqB0Hk/&#10;FJy7plNGuJUdFAXvbEcjfJBjy+Uo5lBuNI+jKONG9BQ+dGJQz51qvo6TQTjU6cHM++vZ7K/pyejp&#10;NT+9JYj3d8vTFphXi/8Lwy9+QIcqMNV2IumYRthEYYpHSLMkBhYCebIOlxohi/IYeFXy/xOqHwAA&#10;AP//AwBQSwECLQAUAAYACAAAACEAtoM4kv4AAADhAQAAEwAAAAAAAAAAAAAAAAAAAAAAW0NvbnRl&#10;bnRfVHlwZXNdLnhtbFBLAQItABQABgAIAAAAIQA4/SH/1gAAAJQBAAALAAAAAAAAAAAAAAAAAC8B&#10;AABfcmVscy8ucmVsc1BLAQItABQABgAIAAAAIQAJPB9WLgIAAFwEAAAOAAAAAAAAAAAAAAAAAC4C&#10;AABkcnMvZTJvRG9jLnhtbFBLAQItABQABgAIAAAAIQDx2BJW4QAAAAoBAAAPAAAAAAAAAAAAAAAA&#10;AIgEAABkcnMvZG93bnJldi54bWxQSwUGAAAAAAQABADzAAAAlgUAAAAA&#10;">
                <v:textbox>
                  <w:txbxContent>
                    <w:p w:rsidR="009F00D5" w:rsidRPr="00790824" w:rsidRDefault="009F00D5" w:rsidP="00666A71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Проверка необходимости направления межведомственных запросов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4294967293" distB="4294967293" distL="114297" distR="114297" simplePos="0" relativeHeight="251700224" behindDoc="0" locked="0" layoutInCell="1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3398519</wp:posOffset>
                </wp:positionV>
                <wp:extent cx="914400" cy="0"/>
                <wp:effectExtent l="57150" t="95250" r="19050" b="171450"/>
                <wp:wrapNone/>
                <wp:docPr id="4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-17.85pt;margin-top:267.6pt;width:1in;height:0;z-index:251700224;visibility:visible;mso-wrap-style:square;mso-width-percent:0;mso-height-percent:0;mso-wrap-distance-left:3.17492mm;mso-wrap-distance-top:-8e-5mm;mso-wrap-distance-right:3.17492mm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c5KcwIAAPIEAAAOAAAAZHJzL2Uyb0RvYy54bWysVE2P2jAQvVfqf7B8Z0MgsBBtWG0J9LJt&#10;V91WPZvYIVYd27INAVX73zvjAC3dS1X1Ynk89pv35sN394dWkb1wXhpd0PRmSInQleFSbwv69ct6&#10;MKPEB6Y5U0aLgh6Fp/eLt2/uOpuLkWmM4sIRANE+72xBmxBsniS+akTL/I2xQoOzNq5lAUy3Tbhj&#10;HaC3KhkNh9OkM45bZyrhPZyWvZMuIn5diyp8qmsvAlEFBW4hri6uG1yTxR3Lt47ZRlYnGuwfWLRM&#10;agh6gSpZYGTn5CuoVlbOeFOHm8q0ialrWYmoAdSkwz/UPDfMiqgFkuPtJU3+/8FWH/dPjkhe0GxC&#10;iWYt1OhhF0wMTUZjTFBnfQ73lvrJocTqoJ/to6m+e/AlV040vAXATffBcIBiABXzcqhdi49BMTnE&#10;9B8v6ReHQCo4nKdZNoQiVWdXwvLzO+t8eC9MS3BTUB8ck9smLI3WUGPj0hiF7R99QFYsPz/AoNqs&#10;pVKx1EqTrqCjCQZClzdKcvRGw203S+XInkG3ZOtZ+q5E/YB2dc2ZneYRrRGMr077wKSCPQlHi8Kd&#10;Mx3FWK3glCgB04G7Hk5pDCdifwJjNMwuCPfc8I5s1M59ZlCR6XiC6eASFUOz9wY0L7KPljPhmwxN&#10;LBam85WIeK8/Z8o2rJc2vp3P52dlveao8sIhWlf0oEYnolit2Nk/5sP5araaZYNsNF0NsmFZDh7W&#10;y2wwXae3k3JcLpdl+oKc0ixvJOdCY6LPU5Zmf9fFp3nv5+MyZ5eSJtfoPfMDpBSqdiYdmxT7su/l&#10;jeHHJ4eVwH6FwYqXT58ATu7vdrz166ta/AQAAP//AwBQSwMEFAAGAAgAAAAhAMEtVTffAAAACwEA&#10;AA8AAABkcnMvZG93bnJldi54bWxMj8FKw0AQhu+C77CM4K3dtCFaYjZFWhT0INiK50l2mqTNzobs&#10;pok+vVsQ9DgzH/98f7aeTCvO1LvGsoLFPAJBXFrdcKXgY/80W4FwHllja5kUfJGDdX59lWGq7cjv&#10;dN75SoQQdikqqL3vUildWZNBN7cdcbgdbG/Qh7GvpO5xDOGmlcsoupMGGw4fauxoU1N52g1GweF1&#10;OtFRDs2mePt+fuH9Nvkct0rd3kyPDyA8Tf4Phot+UIc8OBV2YO1Eq2AWJ/cBVZDEyRLEhYhWMYji&#10;dyPzTP7vkP8AAAD//wMAUEsBAi0AFAAGAAgAAAAhALaDOJL+AAAA4QEAABMAAAAAAAAAAAAAAAAA&#10;AAAAAFtDb250ZW50X1R5cGVzXS54bWxQSwECLQAUAAYACAAAACEAOP0h/9YAAACUAQAACwAAAAAA&#10;AAAAAAAAAAAvAQAAX3JlbHMvLnJlbHNQSwECLQAUAAYACAAAACEA3HHOSnMCAADyBAAADgAAAAAA&#10;AAAAAAAAAAAuAgAAZHJzL2Uyb0RvYy54bWxQSwECLQAUAAYACAAAACEAwS1VN98AAAALAQAADwAA&#10;AAAAAAAAAAAAAADNBAAAZHJzL2Rvd25yZXYueG1sUEsFBgAAAAAEAAQA8wAAANkF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294" distR="114294" simplePos="0" relativeHeight="251699200" behindDoc="0" locked="0" layoutInCell="1" allowOverlap="1">
                <wp:simplePos x="0" y="0"/>
                <wp:positionH relativeFrom="column">
                  <wp:posOffset>-226696</wp:posOffset>
                </wp:positionH>
                <wp:positionV relativeFrom="paragraph">
                  <wp:posOffset>426720</wp:posOffset>
                </wp:positionV>
                <wp:extent cx="0" cy="2971800"/>
                <wp:effectExtent l="114300" t="38100" r="95250" b="95250"/>
                <wp:wrapNone/>
                <wp:docPr id="46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9718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-17.85pt;margin-top:33.6pt;width:0;height:234pt;z-index:251699200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SordgIAAPMEAAAOAAAAZHJzL2Uyb0RvYy54bWysVE2P2yAQvVfqf0Dcs7az3mxirbPaxkkv&#10;23bVbdUzMThGxYAGEieq9r93wEnadC9V1QtiGHjz3nxwd7/vFNkJcNLokmZXKSVC14ZLvSnp1y+r&#10;0ZQS55nmTBktSnoQjt7P3765620hxqY1igsgCKJd0duStt7bIklc3YqOuStjhUZnY6BjHk3YJBxY&#10;j+idSsZpOkl6A9yCqYVzeFoNTjqP+E0jav+paZzwRJUUufm4QlzXYU3md6zYALOtrI802D+w6JjU&#10;GPQMVTHPyBbkK6hO1mCcafxVbbrENI2sRdSAarL0DzXPLbMiasHkOHtOk/t/sPXH3RMQyUuaTyjR&#10;rMMaPWy9iaFJNgkJ6q0r8N5CP0GQWO/1s3009XeHvuTCGQxnEXDdfzAcoRhCxbzsG+jCY1RM9jH9&#10;h3P6xd6Tejis8XQ8u82maSxNworTQwvOvxemI2FTUueByU3rF0ZrLLKBLIZhu0fnAy1WnB6EqNqs&#10;pFKx1kqTHmPc5BghuJxRkgdvNGCzXiggO4btkq+m2bsqJADRLq6B2Woe0VrB+PK490wq3BN/sEE5&#10;gOlpiNUJTokSOB5hN8ApHcKJ2KDIOBhm6wU8t7wna7WFzwxLMrm+QZaEy6AYu30wsHsD+2iB8d+k&#10;b2O1Qj5fiYj3hnOmbMsGade3s9nspGzQHFWeOUTrgh4W6Ug0lCu29o9ZOltOl9N8lI8ny1GeVtXo&#10;YbXIR5NVdntTXVeLRZW9BE5ZXrSSc6FDok9jluV/18bHgR8G5Dxo55Iml+gD8z2mFKt2Ih27NDTm&#10;0Mxrww9PECoRGhYnK14+/gJhdH+3461ff9X8JwAAAP//AwBQSwMEFAAGAAgAAAAhAJ7Ah9XfAAAA&#10;CgEAAA8AAABkcnMvZG93bnJldi54bWxMj8FKw0AQhu+C77CM4K3dmJJW0kyKtCjoQbAVz5vsNEmb&#10;nQ3ZTRN9elc86HFmPv75/mwzmVZcqHeNZYS7eQSCuLS64Qrh/fA4uwfhvGKtWsuE8EkONvn1VaZS&#10;bUd+o8veVyKEsEsVQu19l0rpypqMcnPbEYfb0fZG+TD2ldS9GkO4aWUcRUtpVMPhQ6062tZUnveD&#10;QTi+TGc6yaHZFq9fT8982CUf4w7x9mZ6WIPwNPk/GH70gzrkwamwA2snWoTZIlkFFGG5ikEE4HdR&#10;ICSLJAaZZ/J/hfwbAAD//wMAUEsBAi0AFAAGAAgAAAAhALaDOJL+AAAA4QEAABMAAAAAAAAAAAAA&#10;AAAAAAAAAFtDb250ZW50X1R5cGVzXS54bWxQSwECLQAUAAYACAAAACEAOP0h/9YAAACUAQAACwAA&#10;AAAAAAAAAAAAAAAvAQAAX3JlbHMvLnJlbHNQSwECLQAUAAYACAAAACEAxlEqK3YCAADzBAAADgAA&#10;AAAAAAAAAAAAAAAuAgAAZHJzL2Uyb0RvYy54bWxQSwECLQAUAAYACAAAACEAnsCH1d8AAAAKAQAA&#10;DwAAAAAAAAAAAAAAAADQBAAAZHJzL2Rvd25yZXYueG1sUEsFBgAAAAAEAAQA8wAAANwF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3747770</wp:posOffset>
                </wp:positionV>
                <wp:extent cx="1277620" cy="800100"/>
                <wp:effectExtent l="0" t="0" r="17780" b="19050"/>
                <wp:wrapNone/>
                <wp:docPr id="47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762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0D5" w:rsidRPr="00790824" w:rsidRDefault="009F00D5" w:rsidP="00666A71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Формирование и направление межведомственных запросов и получение на них ответов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3" style="position:absolute;margin-left:36pt;margin-top:295.1pt;width:100.6pt;height:6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Av2KwIAAE8EAAAOAAAAZHJzL2Uyb0RvYy54bWysVNtu2zAMfR+wfxD0vtgOkqY14hRFugwD&#10;urVYtw+QZdkWptsoJXb39aPkNE23PQ3zg0Ca1PHhIen19agVOQjw0pqKFrOcEmG4baTpKvrt6+7d&#10;JSU+MNMwZY2o6JPw9Hrz9s16cKWY296qRgBBEOPLwVW0D8GVWeZ5LzTzM+uEwWBrQbOALnRZA2xA&#10;dK2yeZ5fZIOFxoHlwnt8ezsF6Sbht63g4b5tvQhEVRS5hXRCOut4Zps1Kztgrpf8SIP9AwvNpMGP&#10;nqBuWWBkD/IPKC05WG/bMONWZ7ZtJRepBqymyH+r5rFnTqRaUBzvTjL5/wfLPx8egMimoosVJYZp&#10;7NEXVI2ZTgmyiPoMzpeY9ugeIFbo3Z3l3z0xdttjlrgBsEMvWIOsipifvboQHY9XST18sg2is32w&#10;SaqxBR0BUQQypo48nToixkA4vizmq9XFHBvHMXaZo0SpZRkrn2878OGDsJpEo6KA3BM6O9z5ENmw&#10;8jklsbdKNjupVHKgq7cKyIHhdOzSkwrAIs/TlCFDRa+W82VCfhXz5xB5ev4GoWXAMVdSpyowLSax&#10;Msr23jTJDkyqyUbKyhx1jNJNLQhjPaZGreLdKGttmycUFuw01biFaPQWflIy4ERX1P/YMxCUqI8G&#10;m3NVLBZxBZKzWK6irHAeqc8jzHCEqmigZDK3YVqbvQPZ9filIqlh7A02tJVJ6xdWR/o4takFxw2L&#10;a3Hup6yX/8DmFwAAAP//AwBQSwMEFAAGAAgAAAAhACgbARbfAAAACgEAAA8AAABkcnMvZG93bnJl&#10;di54bWxMj8FOwzAQRO9I/IO1SNyoU1e0NI1TIVCROLbphdsmNklKvI5ipw18Pcup3HY0o9k32XZy&#10;nTjbIbSeNMxnCQhLlTct1RqOxe7hCUSISAY7T1bDtw2wzW9vMkyNv9Deng+xFlxCIUUNTYx9KmWo&#10;GuswzHxvib1PPziMLIdamgEvXO46qZJkKR22xB8a7O1LY6uvw+g0lK064s++eEvcereI71NxGj9e&#10;tb6/m543IKKd4jUMf/iMDjkzlX4kE0SnYaV4StTwuE4UCA6o1YKPkp35UoHMM/l/Qv4LAAD//wMA&#10;UEsBAi0AFAAGAAgAAAAhALaDOJL+AAAA4QEAABMAAAAAAAAAAAAAAAAAAAAAAFtDb250ZW50X1R5&#10;cGVzXS54bWxQSwECLQAUAAYACAAAACEAOP0h/9YAAACUAQAACwAAAAAAAAAAAAAAAAAvAQAAX3Jl&#10;bHMvLnJlbHNQSwECLQAUAAYACAAAACEAr3wL9isCAABPBAAADgAAAAAAAAAAAAAAAAAuAgAAZHJz&#10;L2Uyb0RvYy54bWxQSwECLQAUAAYACAAAACEAKBsBFt8AAAAKAQAADwAAAAAAAAAAAAAAAACFBAAA&#10;ZHJzL2Rvd25yZXYueG1sUEsFBgAAAAAEAAQA8wAAAJEFAAAAAA==&#10;">
                <v:textbox>
                  <w:txbxContent>
                    <w:p w:rsidR="009F00D5" w:rsidRPr="00790824" w:rsidRDefault="009F00D5" w:rsidP="00666A71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Формирование и направление межведомственных запросов и получение на них ответов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294" distR="114294" simplePos="0" relativeHeight="251679744" behindDoc="0" locked="0" layoutInCell="1" allowOverlap="1">
                <wp:simplePos x="0" y="0"/>
                <wp:positionH relativeFrom="column">
                  <wp:posOffset>1943099</wp:posOffset>
                </wp:positionH>
                <wp:positionV relativeFrom="paragraph">
                  <wp:posOffset>2719070</wp:posOffset>
                </wp:positionV>
                <wp:extent cx="0" cy="342900"/>
                <wp:effectExtent l="114300" t="38100" r="133350" b="95250"/>
                <wp:wrapNone/>
                <wp:docPr id="48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153pt;margin-top:214.1pt;width:0;height:27pt;z-index:251679744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rxqdAIAAPIEAAAOAAAAZHJzL2Uyb0RvYy54bWysVMGO0zAQvSPxD5bv3SRttrTRpqulabks&#10;sGJBnN3YaSwc2xq7TSvEvzN22kLZC0JcLI/tvHlv3kzu7g+dInsBThpd0uwmpUTo2nCptyX98nk9&#10;mlHiPNOcKaNFSY/C0fvF61d3vS3E2LRGcQEEQbQrelvS1ntbJImrW9Exd2Os0HjZGOiYxxC2CQfW&#10;I3qnknGaTpPeALdgauEcnlbDJV1E/KYRtf/YNE54okqK3HxcIa6bsCaLO1ZsgdlW1ica7B9YdExq&#10;THqBqphnZAfyBVQnazDONP6mNl1imkbWImpANVn6h5rnllkRtWBxnL2Uyf0/2PrD/gmI5CXN0SnN&#10;OvToYedNTE3Gk1Cg3roC3y31EwSJ9UE/20dTf3N4l1xdhsBZBNz07w1HKIZQsS6HBrrwMSomh1j+&#10;46X84uBJPRzWeDrJx/M0OpOw4vydBeffCdORsCmp88DktvVLozV6bCCLWdj+0fnAihXnD0JSbdZS&#10;qWi10qQv6fg2xwzhyhklebiNAWw3SwVkz7Bb8vUse1sF/Yh29QzMTvOI1grGV6e9Z1LhnvijDcIB&#10;TE9Drk5wSpTA6Qi7AU7pkE7E/kTGITA7L+C55T3ZqB18YujIdHKLLAmXQTE2+xBg8wb2MQLjv0rf&#10;RrNCOV+IiO+Gc6ZsywZpkzfz+fysbNAcVV44xOiKHnp0Ihrcip39fZ7OV7PVLB/l4+lqlKdVNXpY&#10;L/PRdJ29ua0m1XJZZT8CpywvWsm50KHQ5ynL8r/r4tO8D/NxmbOLpck1+sD8gCVF186kY5OGvhx6&#10;eWP48QmCE6FfcbDi49NPIEzu73F89etXtfgJAAD//wMAUEsDBBQABgAIAAAAIQCQd9PK3wAAAAsB&#10;AAAPAAAAZHJzL2Rvd25yZXYueG1sTI/BTsMwEETvSPyDtUjcqIOBKgpxKtQKJDggtUWcnXibhMbr&#10;KHaawNeziAMcd3Y08yZfza4TJxxC60nD9SIBgVR521Kt4W3/eJWCCNGQNZ0n1PCJAVbF+VluMusn&#10;2uJpF2vBIRQyo6GJsc+kDFWDzoSF75H4d/CDM5HPoZZ2MBOHu06qJFlKZ1rihsb0uG6wOu5Gp+Hw&#10;Mh/xQ47tunz9enqm/ebufdpofXkxP9yDiDjHPzP84DM6FMxU+pFsEJ2Gm2TJW6KGW5UqEOz4VUpW&#10;UqVAFrn8v6H4BgAA//8DAFBLAQItABQABgAIAAAAIQC2gziS/gAAAOEBAAATAAAAAAAAAAAAAAAA&#10;AAAAAABbQ29udGVudF9UeXBlc10ueG1sUEsBAi0AFAAGAAgAAAAhADj9If/WAAAAlAEAAAsAAAAA&#10;AAAAAAAAAAAALwEAAF9yZWxzLy5yZWxzUEsBAi0AFAAGAAgAAAAhAHxuvGp0AgAA8gQAAA4AAAAA&#10;AAAAAAAAAAAALgIAAGRycy9lMm9Eb2MueG1sUEsBAi0AFAAGAAgAAAAhAJB308rfAAAACwEAAA8A&#10;AAAAAAAAAAAAAAAAzgQAAGRycy9kb3ducmV2LnhtbFBLBQYAAAAABAAEAPMAAADaBQAAAAA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4294967293" distB="4294967293" distL="114297" distR="114297" simplePos="0" relativeHeight="251697152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3290569</wp:posOffset>
                </wp:positionV>
                <wp:extent cx="342900" cy="0"/>
                <wp:effectExtent l="57150" t="95250" r="0" b="171450"/>
                <wp:wrapNone/>
                <wp:docPr id="49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5in;margin-top:259.1pt;width:27pt;height:0;flip:x;z-index:251697152;visibility:visible;mso-wrap-style:square;mso-width-percent:0;mso-height-percent:0;mso-wrap-distance-left:3.17492mm;mso-wrap-distance-top:-8e-5mm;mso-wrap-distance-right:3.17492mm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pz7qQIAABUFAAAOAAAAZHJzL2Uyb0RvYy54bWysVM2O0zAQviPxDpbv3SRttttWm66gaeHA&#10;z4oFcXZjp7Fw7Mh2m1YIaeEF9hF4BS4c+NE+Q/pGjJ22S9kLQlwsj8f+5puZb3x+sS4FWjFtuJIJ&#10;jk5CjJjMFOVykeA3r2edAUbGEkmJUJIleMMMvhg/fHBeVyPWVYUSlGkEINKM6irBhbXVKAhMVrCS&#10;mBNVMQnOXOmSWDD1IqCa1IBeiqAbhv2gVppWWmXMGDhNWycee/w8Z5l9meeGWSQSDNysX7Vf524N&#10;xudktNCkKni2o0H+gUVJuISgB6iUWIKWmt+DKnmmlVG5PclUGag85xnzOUA2UfhHNlcFqZjPBYpj&#10;qkOZzP+DzV6sLjXiNMHxECNJSuhR83l7vb1pfjZftjdo+7G5hWX7aXvdfG1+NN+b2+YbimJXuboy&#10;IwCYyEvtcs/W8qp6prJ3BnzBkdMZpoJI8/q5ohCDLK3yBVvnukS54NVTkI8/gaKgte/Q5tAhtrYo&#10;g8Ne3B2G0Mds7wrIyCG48JU29glTJXKbBBurCV8UdqKkBBko3aKT1TNjHb+7B+6xVDMuhFeDkKhO&#10;cPc0hkDOZZTg1Hm9oRfzidBoRUBQ8WwQPU5dJQDt6JpWS0k9WsEIne72lnABe2Q3lSuB1qrGLlbJ&#10;KEaCwQC5XQsnpAvHvISBsTPU0jJ9VdAazcVSvyLQtH7v1JWDcpcxzENrgL4de29pZd9yW3gpuXLe&#10;S8Lfa8+JqArSptY7Gw6H+8zanH2WBw7eOqIHPdoRdd3y4n8/DIfTwXQQd+Juf9qJwzTtPJpN4k5/&#10;Fp2dpr10MkmjD45TFI8KTimTrtD7QYzivxP67ktoR+gwioeWBsfoLfM1lBS6tift5eoU2qp6rujm&#10;UrtOOOXC7PnLu3/CDffvtr9195uNfwEAAP//AwBQSwMEFAAGAAgAAAAhAJEBxADeAAAACwEAAA8A&#10;AABkcnMvZG93bnJldi54bWxMj8FOg0AQhu8mvsNmTLzZpU0VgiyNMfHiwSj10OOWHYGWnUV2KdCn&#10;d0xM6nH++fPNN9lmsq04Ye8bRwqWiwgEUulMQ5WCz+3LXQLCB01Gt45QwYweNvn1VaZT40b6wFMR&#10;KsEQ8qlWUIfQpVL6skar/cJ1SLz7cr3Vgce+kqbXI8NtK1dR9CCtbogv1LrD5xrLYzFYBcn7NM7z&#10;tjt/r3dn2pnX4dAUb0rd3kxPjyACTuFShl99VoecnfZuIONFqyBmPFcV3C+TFQhuxPGak/1fIvNM&#10;/v8h/wEAAP//AwBQSwECLQAUAAYACAAAACEAtoM4kv4AAADhAQAAEwAAAAAAAAAAAAAAAAAAAAAA&#10;W0NvbnRlbnRfVHlwZXNdLnhtbFBLAQItABQABgAIAAAAIQA4/SH/1gAAAJQBAAALAAAAAAAAAAAA&#10;AAAAAC8BAABfcmVscy8ucmVsc1BLAQItABQABgAIAAAAIQAr3pz7qQIAABUFAAAOAAAAAAAAAAAA&#10;AAAAAC4CAABkcnMvZTJvRG9jLnhtbFBLAQItABQABgAIAAAAIQCRAcQA3gAAAAsBAAAPAAAAAAAA&#10;AAAAAAAAAAMFAABkcnMvZG93bnJldi54bWxQSwUGAAAAAAQABADzAAAADgY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294" distR="114294" simplePos="0" relativeHeight="251686912" behindDoc="0" locked="0" layoutInCell="1" allowOverlap="1">
                <wp:simplePos x="0" y="0"/>
                <wp:positionH relativeFrom="column">
                  <wp:posOffset>5714999</wp:posOffset>
                </wp:positionH>
                <wp:positionV relativeFrom="paragraph">
                  <wp:posOffset>775970</wp:posOffset>
                </wp:positionV>
                <wp:extent cx="0" cy="2286000"/>
                <wp:effectExtent l="114300" t="38100" r="95250" b="95250"/>
                <wp:wrapNone/>
                <wp:docPr id="50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450pt;margin-top:61.1pt;width:0;height:180pt;z-index:251686912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s0LogIAAAwFAAAOAAAAZHJzL2Uyb0RvYy54bWysVE2O0zAU3iNxByv7TpJO2mmjaUfQtGwG&#10;GDEg1m7sNBaObdlu0wqNNHCBOQJXYMOCH80Z0hvx7LSFMhuE2Fh+fvb3vu/9+PxiXXG0otowKUZB&#10;fBIFiIpcEiYWo+DN61lnECBjsSCYS0FHwYaa4GL8+NF5rVLalaXkhGoEIMKktRoFpbUqDUOTl7TC&#10;5kQqKsBZSF1hC6ZehETjGtArHnajqB/WUhOlZU6NgdOsdQZjj18UNLcvi8JQi/goAG7Wr9qvc7eG&#10;43OcLjRWJct3NPA/sKgwExD0AJVhi9FSswdQFcu1NLKwJ7msQlkULKdeA6iJoz/UXJdYUa8FkmPU&#10;IU3m/8HmL1ZXGjEyCnqQHoErqFHzaXu7vWt+NJ+3d2j7obmHZftxe9t8ab4335r75iuKE5e5WpkU&#10;ACbiSjvt+Vpcq0uZvzPgC4+czjAKIs3r55JADLy00idsXejKPYZUoLWvy+ZQF7q2KG8Pczjtdgf9&#10;KPI1C3G6f6i0sc+orJDbjAJjNWaL0k6kEFB9qWMfBq8ujXW0cLp/4KIKOWOc+ybgAtUQo5dABOcy&#10;kjPivN7Qi/mEa7TC0EfJbBA/zVwCAO3ompZLQTxaSTGZ7vYWMw57ZDfKKdda1oGLVVESIE5hbtyu&#10;hePChaO+c4GxM+TSUn1dkhrN+VK/wlCr/mkPWCLCnGIYg9aAtnbsvaWlfcts6TvI5fOBCH+vPcdc&#10;lbiVdno2HA73ylrNXuWBg7eO6EGRdkRduXzPvx9Gw+lgOkg6Sbc/7SRRlnWezCZJpz+Lz3rZaTaZ&#10;ZPGN4xQnackIocIlej9/cfJ3/b37CdrJOUzgoaThMXrLfA0phartSfsudY3ZNvNcks2VdpVwDQsj&#10;5y/vvgc307/b/tavT2z8EwAA//8DAFBLAwQUAAYACAAAACEAzu7H8d8AAAALAQAADwAAAGRycy9k&#10;b3ducmV2LnhtbEyPwU7DMBBE70j9B2uReqM2EaAS4lRVKyrBAYkWcXbibRIar6PYaQJfzyIOcNyZ&#10;0eybbDW5VpyxD40nDdcLBQKp9LahSsPb4fFqCSJEQ9a0nlDDJwZY5bOLzKTWj/SK532sBJdQSI2G&#10;OsYulTKUNToTFr5DYu/oe2cin30lbW9GLnetTJS6k840xB9q0+GmxvK0H5yG4/N0wg85NJvi5Wv3&#10;RIft7fu41Xp+Oa0fQESc4l8YfvAZHXJmKvxANohWw71SvCWykSQJCE78KoWGmyUrMs/k/w35NwAA&#10;AP//AwBQSwECLQAUAAYACAAAACEAtoM4kv4AAADhAQAAEwAAAAAAAAAAAAAAAAAAAAAAW0NvbnRl&#10;bnRfVHlwZXNdLnhtbFBLAQItABQABgAIAAAAIQA4/SH/1gAAAJQBAAALAAAAAAAAAAAAAAAAAC8B&#10;AABfcmVscy8ucmVsc1BLAQItABQABgAIAAAAIQDISs0LogIAAAwFAAAOAAAAAAAAAAAAAAAAAC4C&#10;AABkcnMvZTJvRG9jLnhtbFBLAQItABQABgAIAAAAIQDO7sfx3wAAAAsBAAAPAAAAAAAAAAAAAAAA&#10;APwEAABkcnMvZG93bnJldi54bWxQSwUGAAAAAAQABADzAAAACAY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204470</wp:posOffset>
                </wp:positionV>
                <wp:extent cx="1049020" cy="571500"/>
                <wp:effectExtent l="0" t="0" r="17780" b="19050"/>
                <wp:wrapNone/>
                <wp:docPr id="5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902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0D5" w:rsidRPr="00790824" w:rsidRDefault="009F00D5" w:rsidP="00666A71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Прием документов по почте, с курьером, экспресс-почтой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4" style="position:absolute;margin-left:387pt;margin-top:16.1pt;width:82.6pt;height: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/rIKgIAAE8EAAAOAAAAZHJzL2Uyb0RvYy54bWysVMGO0zAQvSPxD5bvNEnVsG3UdLXqUoS0&#10;sCsWPsBxnMTCsc3YbVK+nrHTli5wQuRg2Znxy5v3ZrK+HXtFDgKcNLqk2SylRGhuaqnbkn79snuz&#10;pMR5pmumjBYlPQpHbzevX60HW4i56YyqBRAE0a4YbEk7722RJI53omduZqzQGGwM9MzjEdqkBjYg&#10;eq+SeZq+TQYDtQXDhXP49n4K0k3EbxrB/WPTOOGJKily83GFuFZhTTZrVrTAbCf5iQb7BxY9kxo/&#10;eoG6Z56RPcg/oHrJwTjT+Bk3fWKaRnIRa8BqsvS3ap47ZkWsBcVx9iKT+3+w/NPhCYisS5pnlGjW&#10;o0efUTWmWyXIIugzWFdg2rN9glChsw+Gf3NEm22HWeIOwAydYDWyykJ+8uJCODi8Sqrho6kRne29&#10;iVKNDfQBEEUgY3TkeHFEjJ5wfJmli1U6R+M4xvKbLE+jZQkrzrctOP9emJ6ETUkBuUd0dnhwPrBh&#10;xTklsjdK1jupVDxAW20VkAPD7tjFJxaARV6nKU2Gkq7yeR6RX8TcNUQan79B9NJjmyvZl3R5SWJF&#10;kO2drmMTeibVtEfKSp90DNJNFvixGqNRy7MplamPKCyYqatxCnHTGfhByYAdXVL3fc9AUKI+aDRn&#10;lS0WYQTiYZHfBFnhOlJdR5jmCFVST8m03fppbPYWZNvhl7KohjZ3aGgjo9bB7InViT52bbTgNGFh&#10;LK7PMevXf2DzEwAA//8DAFBLAwQUAAYACAAAACEA6SGb6t4AAAAKAQAADwAAAGRycy9kb3ducmV2&#10;LnhtbEyPQU/DMAyF70j8h8hI3FhKihgtTScEGhLHrbtwcxvTFpqkatKt8Osxp3Gz/Z6ev1dsFjuI&#10;I02h907D7SoBQa7xpnethkO1vXkAESI6g4N3pOGbAmzKy4sCc+NPbkfHfWwFh7iQo4YuxjGXMjQd&#10;WQwrP5Jj7cNPFiOvUyvNhCcOt4NUSXIvLfaOP3Q40nNHzdd+thrqXh3wZ1e9JjbbpvFtqT7n9xet&#10;r6+Wp0cQkZZ4NsMfPqNDyUy1n50JYtCwXt9xl6ghVQoEG7I046Fmp+KLLAv5v0L5CwAA//8DAFBL&#10;AQItABQABgAIAAAAIQC2gziS/gAAAOEBAAATAAAAAAAAAAAAAAAAAAAAAABbQ29udGVudF9UeXBl&#10;c10ueG1sUEsBAi0AFAAGAAgAAAAhADj9If/WAAAAlAEAAAsAAAAAAAAAAAAAAAAALwEAAF9yZWxz&#10;Ly5yZWxzUEsBAi0AFAAGAAgAAAAhAKFX+sgqAgAATwQAAA4AAAAAAAAAAAAAAAAALgIAAGRycy9l&#10;Mm9Eb2MueG1sUEsBAi0AFAAGAAgAAAAhAOkhm+reAAAACgEAAA8AAAAAAAAAAAAAAAAAhAQAAGRy&#10;cy9kb3ducmV2LnhtbFBLBQYAAAAABAAEAPMAAACPBQAAAAA=&#10;">
                <v:textbox>
                  <w:txbxContent>
                    <w:p w:rsidR="009F00D5" w:rsidRPr="00790824" w:rsidRDefault="009F00D5" w:rsidP="00666A71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Прием документов по почте, с курьером, экспресс-почтой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294" distR="114294" simplePos="0" relativeHeight="251685888" behindDoc="0" locked="0" layoutInCell="1" allowOverlap="1">
                <wp:simplePos x="0" y="0"/>
                <wp:positionH relativeFrom="column">
                  <wp:posOffset>3657599</wp:posOffset>
                </wp:positionH>
                <wp:positionV relativeFrom="paragraph">
                  <wp:posOffset>890270</wp:posOffset>
                </wp:positionV>
                <wp:extent cx="0" cy="228600"/>
                <wp:effectExtent l="114300" t="38100" r="95250" b="95250"/>
                <wp:wrapNone/>
                <wp:docPr id="52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4in;margin-top:70.1pt;width:0;height:18pt;z-index:251685888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gK3ogIAAAsFAAAOAAAAZHJzL2Uyb0RvYy54bWysVE2O0zAU3iNxB8v7TpJO2mmjaUfQtGwG&#10;GDEg1m7sNBaOHdlu0wqNNHCBOQJXYMOCH80Z0hvx7LSFMhuE2Fh+fvb3vu/9+PxiXQq0YtpwJUc4&#10;OgkxYjJTlMvFCL95PesMMDKWSEqEkmyEN8zgi/HjR+d1lbCuKpSgTCMAkSapqxEurK2SIDBZwUpi&#10;TlTFJDhzpUtiwdSLgGpSA3opgm4Y9oNaaVpplTFj4DRtnXjs8fOcZfZlnhtmkRhh4Gb9qv06d2sw&#10;PifJQpOq4NmOBvkHFiXhEoIeoFJiCVpq/gCq5JlWRuX2JFNloPKcZ8xrADVR+Iea64JUzGuB5Jjq&#10;kCbz/2CzF6srjTgd4V4XI0lKqFHzaXu7vWt+NJ+3d2j7obmHZftxe9t8ab4335r75iuKYpe5ujIJ&#10;AEzklXbas7W8ri5V9s6ALzhyOsNUEGleP1cUYpClVT5h61yX7jGkAq19XTaHurC1RVl7mMFptzvo&#10;h75kAUn27ypt7DOmSuQ2I2ysJnxR2ImSEoqvdOSjkNWlsY4VSfYPXFCpZlwI3wNCohpC9GKI4FxG&#10;CU6d1xt6MZ8IjVYE2iieDaKnqdMPaEfXtFpK6tEKRuh0t7eEC9gju6mccK1VjV2sklGMBIOxcbsW&#10;TkgXjvnGBcbOUEvL9HVBazQXS/2KQKn6pz1giSh3imEKWgO62rH3llb2LbeFbyCXzgci/L32nIiq&#10;IK2007PhcLhX1mr2Kg8cvHVED2q0I+qq5Vv+/TAcTgfTQdyJu/1pJw7TtPNkNok7/Vl01ktP08kk&#10;jW4cpyhOCk4pky7R+/GL4r9r791H0A7OYQAPJQ2O0Vvma0gpVG1P2jep68u2l+eKbq60q4TrV5g4&#10;f3n3O7iR/t32t379YeOfAAAA//8DAFBLAwQUAAYACAAAACEAvEMUgd8AAAALAQAADwAAAGRycy9k&#10;b3ducmV2LnhtbEyPQUvDQBCF70L/wzIFb3bTYFOJ2ZTSoqAHwVY8b7LTJDY7G7KbJvrrHfGgx3nv&#10;8eZ72Wayrbhg7xtHCpaLCARS6UxDlYK348PNHQgfNBndOkIFn+hhk8+uMp0aN9IrXg6hElxCPtUK&#10;6hC6VEpf1mi1X7gOib2T660OfPaVNL0eudy2Mo6iRFrdEH+odYe7GsvzYbAKTs/TGT/k0OyKl6/H&#10;JzruV+/jXqnr+bS9BxFwCn9h+MFndMiZqXADGS9aBat1wlsCG7dRDIITv0rByjqJQeaZ/L8h/wYA&#10;AP//AwBQSwECLQAUAAYACAAAACEAtoM4kv4AAADhAQAAEwAAAAAAAAAAAAAAAAAAAAAAW0NvbnRl&#10;bnRfVHlwZXNdLnhtbFBLAQItABQABgAIAAAAIQA4/SH/1gAAAJQBAAALAAAAAAAAAAAAAAAAAC8B&#10;AABfcmVscy8ucmVsc1BLAQItABQABgAIAAAAIQBMygK3ogIAAAsFAAAOAAAAAAAAAAAAAAAAAC4C&#10;AABkcnMvZTJvRG9jLnhtbFBLAQItABQABgAIAAAAIQC8QxSB3wAAAAsBAAAPAAAAAAAAAAAAAAAA&#10;APwEAABkcnMvZG93bnJldi54bWxQSwUGAAAAAAQABADzAAAACAY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204470</wp:posOffset>
                </wp:positionV>
                <wp:extent cx="800100" cy="685800"/>
                <wp:effectExtent l="0" t="0" r="19050" b="19050"/>
                <wp:wrapNone/>
                <wp:docPr id="5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0D5" w:rsidRPr="00790824" w:rsidRDefault="009F00D5" w:rsidP="00666A71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790824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Приём документов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при личном обращении заявителя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5" style="position:absolute;margin-left:261pt;margin-top:16.1pt;width:63pt;height:5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Ql2KAIAAE4EAAAOAAAAZHJzL2Uyb0RvYy54bWysVNuO0zAQfUfiHyy/06SlXdqo6WrVpQhp&#10;gRULH+A4TmLhG2O3Sfn6HTvdbhd4QuTB8njGx2fOzGR9PWhFDgK8tKak00lOiTDc1tK0Jf3+bfdm&#10;SYkPzNRMWSNKehSeXm9ev1r3rhAz21lVCyAIYnzRu5J2IbgiyzzvhGZ+Yp0w6GwsaBbQhDargfWI&#10;rlU2y/OrrLdQO7BceI+nt6OTbhJ+0wgevjSNF4GokiK3kFZIaxXXbLNmRQvMdZKfaLB/YKGZNPjo&#10;GeqWBUb2IP+A0pKD9bYJE251ZptGcpFywGym+W/ZPHTMiZQLiuPdWSb//2D558M9EFmXdPGWEsM0&#10;1ugrqsZMqwSZRX165wsMe3D3EDP07s7yH54Yu+0wStwA2L4TrEZW0xifvbgQDY9XSdV/sjWis32w&#10;SaqhAR0BUQQypIoczxURQyAcD5c5qoJ14+i6Wi7QTC+w4umyAx8+CKtJ3JQUkHoCZ4c7HyIZVjyF&#10;JPJWyXonlUoGtNVWATkwbI5d+k7o/jJMGdKXdLWYLRLyC5+/hMjT9zcILQN2uZI6ZYRhMYgVUbX3&#10;pk77wKQa90hZmZOMUbmxAmGohlSnVbwbVa1sfURdwY5NjUOIm87CL0p6bOiS+p97BoIS9dFgbVbT&#10;+TxOQDLmi3czNODSU116mOEIVdJAybjdhnFq9g5k2+FL06SGsTdYz0YmrZ9Znehj06YSnAYsTsWl&#10;naKefwObRwAAAP//AwBQSwMEFAAGAAgAAAAhABmi5eveAAAACgEAAA8AAABkcnMvZG93bnJldi54&#10;bWxMj8FOwzAMhu9IvENkJG4sIRvTKE0nBBoSx627cHMb0xaapGrSrfD0mBMcbX/6/f35dna9ONEY&#10;u+AN3C4UCPJ1sJ1vDBzL3c0GREzoLfbBk4EvirAtLi9yzGw4+z2dDqkRHOJjhgbalIZMyli35DAu&#10;wkCeb+9hdJh4HBtpRzxzuOulVmotHXaeP7Q40FNL9edhcgaqTh/xe1++KHe/W6bXufyY3p6Nub6a&#10;Hx9AJJrTHwy/+qwOBTtVYfI2it7AndbcJRlYag2CgfVqw4uKyZXSIItc/q9Q/AAAAP//AwBQSwEC&#10;LQAUAAYACAAAACEAtoM4kv4AAADhAQAAEwAAAAAAAAAAAAAAAAAAAAAAW0NvbnRlbnRfVHlwZXNd&#10;LnhtbFBLAQItABQABgAIAAAAIQA4/SH/1gAAAJQBAAALAAAAAAAAAAAAAAAAAC8BAABfcmVscy8u&#10;cmVsc1BLAQItABQABgAIAAAAIQD7wQl2KAIAAE4EAAAOAAAAAAAAAAAAAAAAAC4CAABkcnMvZTJv&#10;RG9jLnhtbFBLAQItABQABgAIAAAAIQAZouXr3gAAAAoBAAAPAAAAAAAAAAAAAAAAAIIEAABkcnMv&#10;ZG93bnJldi54bWxQSwUGAAAAAAQABADzAAAAjQUAAAAA&#10;">
                <v:textbox>
                  <w:txbxContent>
                    <w:p w:rsidR="009F00D5" w:rsidRPr="00790824" w:rsidRDefault="009F00D5" w:rsidP="00666A71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790824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Приём документов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при личном обращении заявителя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4294967293" distB="4294967293" distL="114297" distR="114297" simplePos="0" relativeHeight="251696128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2376169</wp:posOffset>
                </wp:positionV>
                <wp:extent cx="228600" cy="0"/>
                <wp:effectExtent l="57150" t="95250" r="0" b="171450"/>
                <wp:wrapNone/>
                <wp:docPr id="5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4in;margin-top:187.1pt;width:18pt;height:0;flip:x;z-index:251696128;visibility:visible;mso-wrap-style:square;mso-width-percent:0;mso-height-percent:0;mso-wrap-distance-left:3.17492mm;mso-wrap-distance-top:-8e-5mm;mso-wrap-distance-right:3.17492mm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JCwqAIAABUFAAAOAAAAZHJzL2Uyb0RvYy54bWysVM2O0zAQviPxDlbu3STdtNtG266gaeHA&#10;z4oFcXZjp7FwbMt2m1YIaeEF9hF4BS4c+NE+Q/pGjJ22S9kLQlwsj8f+5puZb3x+sa44WlFtmBSj&#10;ID6JAkRFLgkTi1Hw5vWsMwiQsVgQzKWgo2BDTXAxfvjgvFYp7cpSckI1AhBh0lqNgtJalYahyUta&#10;YXMiFRXgLKSusAVTL0KicQ3oFQ+7UdQPa6mJ0jKnxsBp1jqDsccvCprbl0VhqEV8FAA361ft17lb&#10;w/E5Thcaq5LlOxr4H1hUmAkIeoDKsMVoqdk9qIrlWhpZ2JNcVqEsCpZTnwNkE0d/ZHNVYkV9LlAc&#10;ow5lMv8PNn+xutSIkVHQSwIkcAU9aj5vr7c3zc/my/YGbT82t7BsP22vm6/Nj+Z7c9t8Q3HiKlcr&#10;kwLARFxql3u+FlfqmczfGfCFR05nGAWR5vVzSSAGXlrpC7YudIUKztRTkI8/gaKgte/Q5tAhurYo&#10;h8Nud9CPoI/53hXi1CG48Eob+4TKCrnNKDBWY7Yo7UQKATKQukXHq2fGOn53D9xjIWeMc68GLlAN&#10;kXoJBHIuIzkjzusNvZhPuEYrDIJKZoP4ceYqAWhH17RcCuLRSorJdLe3mHHYI7tRrgRayzpwsSpK&#10;AsQpDJDbtXBcuHDUSxgYO0MuLdVXJanRnC/1KwxN65/2XDkIcxnDPLQG6Nux95aW9i2zpZeSK+e9&#10;JPy99hxzVeI2tdOz4XC4z6zN2Wd54OCtI3rQox1R1y0v/vfDaDgdTAdJJ+n2p50kyrLOo9kk6fRn&#10;8VkvO80mkyz+4DjFSVoyQqhwhd4PYpz8ndB3X0I7QodRPLQ0PEZvma+hpNC1PWkvV6fQVtVzSTaX&#10;2nXCKRdmz1/e/RNuuH+3/a2732z8CwAA//8DAFBLAwQUAAYACAAAACEA6nLFJuAAAAALAQAADwAA&#10;AGRycy9kb3ducmV2LnhtbEyPQU+DQBCF7yb+h82YeLNLsdIGWRpj4sWDUeqhxy07AsrOIrsU6K93&#10;TJrocd68vPe9bDvZVhyx940jBctFBAKpdKahSsH77ulmA8IHTUa3jlDBjB62+eVFplPjRnrDYxEq&#10;wSHkU62gDqFLpfRljVb7heuQ+PfheqsDn30lTa9HDretjKMokVY3xA217vCxxvKrGKyCzes0zvOu&#10;O32v9ifam+fhsylelLq+mh7uQQScwp8ZfvEZHXJmOriBjBetgrt1wluCgtv1KgbBjmQZs3I4KzLP&#10;5P8N+Q8AAAD//wMAUEsBAi0AFAAGAAgAAAAhALaDOJL+AAAA4QEAABMAAAAAAAAAAAAAAAAAAAAA&#10;AFtDb250ZW50X1R5cGVzXS54bWxQSwECLQAUAAYACAAAACEAOP0h/9YAAACUAQAACwAAAAAAAAAA&#10;AAAAAAAvAQAAX3JlbHMvLnJlbHNQSwECLQAUAAYACAAAACEATPSQsKgCAAAVBQAADgAAAAAAAAAA&#10;AAAAAAAuAgAAZHJzL2Uyb0RvYy54bWxQSwECLQAUAAYACAAAACEA6nLFJuAAAAALAQAADwAAAAAA&#10;AAAAAAAAAAACBQAAZHJzL2Rvd25yZXYueG1sUEsFBgAAAAAEAAQA8wAAAA8G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294" distR="114294" simplePos="0" relativeHeight="251695104" behindDoc="0" locked="0" layoutInCell="1" allowOverlap="1">
                <wp:simplePos x="0" y="0"/>
                <wp:positionH relativeFrom="column">
                  <wp:posOffset>4343399</wp:posOffset>
                </wp:positionH>
                <wp:positionV relativeFrom="paragraph">
                  <wp:posOffset>2947670</wp:posOffset>
                </wp:positionV>
                <wp:extent cx="0" cy="342900"/>
                <wp:effectExtent l="114300" t="38100" r="133350" b="95250"/>
                <wp:wrapNone/>
                <wp:docPr id="5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342pt;margin-top:232.1pt;width:0;height:27pt;z-index:251695104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VsUdAIAAPIEAAAOAAAAZHJzL2Uyb0RvYy54bWysVE2P2jAQvVfqf7B8hyQQWIgIqy2BXrbt&#10;qtuqZ2M7xKpjW7YhoGr/e8cO0NK9VFUvlsdjv3lvPry4P7YSHbh1QqsSZ8MUI66oZkLtSvz1y2Yw&#10;w8h5ohiRWvESn7jD98u3bxadKfhIN1oybhGAKFd0psSN96ZIEkcb3hI31IYrcNbatsSDaXcJs6QD&#10;9FYmozSdJp22zFhNuXNwWvVOvIz4dc2p/1TXjnskSwzcfFxtXLdhTZYLUuwsMY2gZxrkH1i0RCgI&#10;eoWqiCdob8UrqFZQq52u/ZDqNtF1LSiPGkBNlv6h5rkhhkctkBxnrmly/w+Wfjw8WSRYiScTjBRp&#10;oUYPe69jaJRNQ4I64wq4t1JPNkikR/VsHjX97sCX3DiD4QwAbrsPmgEUAaiYl2Nt2/AYFKNjTP/p&#10;mn5+9Ij2hxROx/lonsbKJKS4vDPW+fdctyhsSuy8JWLX+JVWCmqsbRajkMOj84EVKS4PQlClN0LK&#10;WGqpUFfi0SSHCMHltBQseKNhd9uVtOhAoFvyzSx7VwX9gHZzzeq9YhGt4YStz3tPhIQ98icThFur&#10;OxxitZxhJDlMR9j1cFKFcDz2JzAOht57bp8b1qGt3NvPBCoyHU+AJWIiKIZm7w1o3sA+Wlb7b8I3&#10;sVghna9ExHv9OZGmIb208d18Pr8o6zVHlVcO0bqhBzU6Ew3Vip39Y57O17P1LB/ko+l6kKdVNXjY&#10;rPLBdJPdTapxtVpV2UvglOVFIxjjKiT6MmVZ/nddfJ73fj6uc3YtaXKL3jM/QkqhahfSsUlDX/a9&#10;vNXs9GRDJUK/wmDFy+dPIEzu73a89eurWv4EAAD//wMAUEsDBBQABgAIAAAAIQCVHuTN4AAAAAsB&#10;AAAPAAAAZHJzL2Rvd25yZXYueG1sTI9BT4NAEIXvJv6HzZh4s0sJJQQZmqaNJnowsTWeF5gCLTtL&#10;2KWgv941HurxzXt5871sPetOXGiwrWGE5SIAQVyaquUa4ePw9JCAsE5xpTrDhPBFFtb57U2m0spM&#10;/E6XvauFL2GbKoTGuT6V0pYNaWUXpif23tEMWjkvh1pWg5p8ue5kGASx1Kpl/6FRPW0bKs/7USMc&#10;X+czneTYbou37+cXPuxWn9MO8f5u3jyCcDS7axh+8T065J6pMCNXVnQIcRL5LQ4hiqMQhE/8XQqE&#10;1TIJQeaZ/L8h/wEAAP//AwBQSwECLQAUAAYACAAAACEAtoM4kv4AAADhAQAAEwAAAAAAAAAAAAAA&#10;AAAAAAAAW0NvbnRlbnRfVHlwZXNdLnhtbFBLAQItABQABgAIAAAAIQA4/SH/1gAAAJQBAAALAAAA&#10;AAAAAAAAAAAAAC8BAABfcmVscy8ucmVsc1BLAQItABQABgAIAAAAIQCnPVsUdAIAAPIEAAAOAAAA&#10;AAAAAAAAAAAAAC4CAABkcnMvZTJvRG9jLnhtbFBLAQItABQABgAIAAAAIQCVHuTN4AAAAAsBAAAP&#10;AAAAAAAAAAAAAAAAAM4EAABkcnMvZG93bnJldi54bWxQSwUGAAAAAAQABADzAAAA2wU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294" distR="114294" simplePos="0" relativeHeight="251694080" behindDoc="0" locked="0" layoutInCell="1" allowOverlap="1">
                <wp:simplePos x="0" y="0"/>
                <wp:positionH relativeFrom="column">
                  <wp:posOffset>4571999</wp:posOffset>
                </wp:positionH>
                <wp:positionV relativeFrom="paragraph">
                  <wp:posOffset>1804670</wp:posOffset>
                </wp:positionV>
                <wp:extent cx="0" cy="342900"/>
                <wp:effectExtent l="114300" t="38100" r="133350" b="95250"/>
                <wp:wrapNone/>
                <wp:docPr id="56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5in;margin-top:142.1pt;width:0;height:27pt;z-index:251694080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TO4dAIAAPIEAAAOAAAAZHJzL2Uyb0RvYy54bWysVE2P2jAQvVfqf7B8hyQQWIgIqy2BXrbt&#10;qtuqZ2M7xKpjW7YhoGr/e8cO0NK9VFUvlsdjv3lvPry4P7YSHbh1QqsSZ8MUI66oZkLtSvz1y2Yw&#10;w8h5ohiRWvESn7jD98u3bxadKfhIN1oybhGAKFd0psSN96ZIEkcb3hI31IYrcNbatsSDaXcJs6QD&#10;9FYmozSdJp22zFhNuXNwWvVOvIz4dc2p/1TXjnskSwzcfFxtXLdhTZYLUuwsMY2gZxrkH1i0RCgI&#10;eoWqiCdob8UrqFZQq52u/ZDqNtF1LSiPGkBNlv6h5rkhhkctkBxnrmly/w+Wfjw8WSRYiSdTjBRp&#10;oUYPe69jaJRNQ4I64wq4t1JPNkikR/VsHjX97sCX3DiD4QwAbrsPmgEUAaiYl2Nt2/AYFKNjTP/p&#10;mn5+9Ij2hxROx/lonsbKJKS4vDPW+fdctyhsSuy8JWLX+JVWCmqsbRajkMOj84EVKS4PQlClN0LK&#10;WGqpUFfi0SSHCMHltBQseKNhd9uVtOhAoFvyzSx7VwX9gHZzzeq9YhGt4YStz3tPhIQ98icThFur&#10;OxxitZxhJDlMR9j1cFKFcDz2JzAOht57bp8b1qGt3NvPBCoyHU+AJWIiKIZm7w1o3sA+Wlb7b8I3&#10;sVghna9ExHv9OZGmIb208d18Pr8o6zVHlVcO0bqhBzU6Ew3Vip39Y57O17P1LB/ko+l6kKdVNXjY&#10;rPLBdJPdTapxtVpV2UvglOVFIxjjKiT6MmVZ/nddfJ73fj6uc3YtaXKL3jM/QkqhahfSsUlDX/a9&#10;vNXs9GRDJUK/wmDFy+dPIEzu73a89eurWv4EAAD//wMAUEsDBBQABgAIAAAAIQCKo1rO3wAAAAsB&#10;AAAPAAAAZHJzL2Rvd25yZXYueG1sTI9NT4NAEIbvJv6HzZh4s4vUD4IMjWmjiR5MbI3nBaaAZWcJ&#10;uxT01zvGgx5n5s0zz5utZtupIw2+dYxwuYhAEZeuarlGeNs9XCSgfDBcmc4xIXySh1V+epKZtHIT&#10;v9JxG2olEPapQWhC6FOtfdmQNX7hemK57d1gTZBxqHU1mEngttNxFN1oa1qWD43pad1QediOFmH/&#10;PB/oQ4/tunj5enzi3eb6fdognp/N93egAs3hLww/+qIOuTgVbuTKqw7hVvASRYiTqxiUJH43BcJy&#10;mcSg80z/75B/AwAA//8DAFBLAQItABQABgAIAAAAIQC2gziS/gAAAOEBAAATAAAAAAAAAAAAAAAA&#10;AAAAAABbQ29udGVudF9UeXBlc10ueG1sUEsBAi0AFAAGAAgAAAAhADj9If/WAAAAlAEAAAsAAAAA&#10;AAAAAAAAAAAALwEAAF9yZWxzLy5yZWxzUEsBAi0AFAAGAAgAAAAhAHqRM7h0AgAA8gQAAA4AAAAA&#10;AAAAAAAAAAAALgIAAGRycy9lMm9Eb2MueG1sUEsBAi0AFAAGAAgAAAAhAIqjWs7fAAAACwEAAA8A&#10;AAAAAAAAAAAAAAAAzgQAAGRycy9kb3ducmV2LnhtbFBLBQYAAAAABAAEAPMAAADaBQAAAAA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2147570</wp:posOffset>
                </wp:positionV>
                <wp:extent cx="1371600" cy="800100"/>
                <wp:effectExtent l="0" t="0" r="19050" b="19050"/>
                <wp:wrapNone/>
                <wp:docPr id="57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0D5" w:rsidRPr="00790824" w:rsidRDefault="009F00D5" w:rsidP="00666A71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Документы соответствуют требованиям пункта 2.6 Административного регламента, запрос регистрируется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6" style="position:absolute;margin-left:306pt;margin-top:169.1pt;width:108pt;height:63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Lm1KgIAAFAEAAAOAAAAZHJzL2Uyb0RvYy54bWysVNuO0zAQfUfiHyy/0ySl3UvUdLXqUoS0&#10;wIqFD3AcJ7HwjbHbpHw9Y6fb7QJPiDxYM5nxycw5M1ndjFqRvQAvraloMcspEYbbRpquot++bt9c&#10;UeIDMw1T1oiKHoSnN+vXr1aDK8Xc9lY1AgiCGF8OrqJ9CK7MMs97oZmfWScMBlsLmgV0ocsaYAOi&#10;a5XN8/wiGyw0DiwX3uPbuylI1wm/bQUPn9vWi0BURbG2kE5IZx3PbL1iZQfM9ZIfy2D/UIVm0uBH&#10;T1B3LDCyA/kHlJYcrLdtmHGrM9u2kovUA3ZT5L9189gzJ1IvSI53J5r8/4Pln/YPQGRT0eUlJYZp&#10;1OgLssZMpwRZRH4G50tMe3QPEDv07t7y754Yu+kxS9wC2KEXrMGqipifvbgQHY9XST18tA2is12w&#10;iaqxBR0BkQQyJkUOJ0XEGAjHl8Xby+IiR+E4xq5ypChJlrHy6bYDH94Lq0k0KgpYe0Jn+3sfYjWs&#10;fEpJ1Vslm61UKjnQ1RsFZM9wOrbpSQ1gk+dpypChotfL+TIhv4j5c4g8PX+D0DLgmCupUxeYFpNY&#10;GWl7Z5pkBybVZGPJyhx5jNRNEoSxHpNQRbocea1tc0BmwU5jjWuIRm/hJyUDjnRF/Y8dA0GJ+mBQ&#10;netisYg7kJzF8nKODpxH6vMIMxyhKhoomcxNmPZm50B2PX6pSHQYe4uKtjKR/VzVsX4c26TBccXi&#10;Xpz7Kev5R7D+BQAA//8DAFBLAwQUAAYACAAAACEAUW3eoOAAAAALAQAADwAAAGRycy9kb3ducmV2&#10;LnhtbEyPQU+DQBCF7yb+h82YeLNLl4YgMjRGUxOPLb14G2AKVHaXsEuL/nrXkx7fvJc338u3ix7E&#10;hSfXW4OwXkUg2NS26U2LcCx3DykI58k0NFjDCF/sYFvc3uSUNfZq9nw5+FaEEuMyQui8HzMpXd2x&#10;JreyI5vgneykyQc5tbKZ6BrK9SBVFCVSU2/Ch45Gfum4/jzMGqHq1ZG+9+VbpB93sX9fyvP88Yp4&#10;f7c8P4HwvPi/MPziB3QoAlNlZ9M4MSAkaxW2eIQ4ThWIkEhVGi4VwibZKJBFLv9vKH4AAAD//wMA&#10;UEsBAi0AFAAGAAgAAAAhALaDOJL+AAAA4QEAABMAAAAAAAAAAAAAAAAAAAAAAFtDb250ZW50X1R5&#10;cGVzXS54bWxQSwECLQAUAAYACAAAACEAOP0h/9YAAACUAQAACwAAAAAAAAAAAAAAAAAvAQAAX3Jl&#10;bHMvLnJlbHNQSwECLQAUAAYACAAAACEA3qy5tSoCAABQBAAADgAAAAAAAAAAAAAAAAAuAgAAZHJz&#10;L2Uyb0RvYy54bWxQSwECLQAUAAYACAAAACEAUW3eoOAAAAALAQAADwAAAAAAAAAAAAAAAACEBAAA&#10;ZHJzL2Rvd25yZXYueG1sUEsFBgAAAAAEAAQA8wAAAJEFAAAAAA==&#10;">
                <v:textbox>
                  <w:txbxContent>
                    <w:p w:rsidR="009F00D5" w:rsidRPr="00790824" w:rsidRDefault="009F00D5" w:rsidP="00666A71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Документы соответствуют требованиям пункта 2.6 Административного регламента, запрос регистрируется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2147570</wp:posOffset>
                </wp:positionV>
                <wp:extent cx="1257300" cy="571500"/>
                <wp:effectExtent l="0" t="0" r="19050" b="19050"/>
                <wp:wrapNone/>
                <wp:docPr id="58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0D5" w:rsidRPr="00790824" w:rsidRDefault="009F00D5" w:rsidP="00666A71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Если документы представлены в МФЦ, они передаются в администрацию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7" style="position:absolute;margin-left:189pt;margin-top:169.1pt;width:99pt;height:4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u1/KQIAAFAEAAAOAAAAZHJzL2Uyb0RvYy54bWysVG1v0zAQ/o7Ef7D8nSYpDduiptPUUYQ0&#10;YGLwAxzHSSz8xtltWn79zk7XdcAnRD5YPt/58d3z3GV5vdeK7AR4aU1Ni1lOiTDcttL0Nf3+bfPm&#10;khIfmGmZskbU9CA8vV69frUcXSXmdrCqFUAQxPhqdDUdQnBVlnk+CM38zDph0NlZ0CygCX3WAhsR&#10;XatsnufvstFC68By4T2e3k5Oukr4XSd4+NJ1XgSiaoq5hbRCWpu4Zqslq3pgbpD8mAb7hyw0kwYf&#10;PUHdssDIFuQfUFpysN52YcatzmzXSS5SDVhNkf9WzcPAnEi1IDnenWjy/w+Wf97dA5FtTUtUyjCN&#10;Gn1F1pjplSCLyM/ofIVhD+4eYoXe3Vn+wxNj1wNGiRsAOw6CtZhVEeOzFxei4fEqacZPtkV0tg02&#10;UbXvQEdAJIHskyKHkyJiHwjHw2JeXrzNUTiOvvKiKHEfn2DV020HPnwQVpO4qSlg7gmd7e58mEKf&#10;QlL2Vsl2I5VKBvTNWgHZMeyOTfqO6P48TBky1vSqnJcJ+YXPn0Pk6fsbhJYB21xJXdPLUxCrIm3v&#10;TYtpsiowqaY9VqfMkcdI3SRB2Df7JFSRWI68NrY9ILNgp7bGMcTNYOEXJSO2dE39zy0DQYn6aFCd&#10;q2KxiDOQjEV5MUcDzj3NuYcZjlA1DZRM23WY5mbrQPYDvlQkOoy9QUU7mch+zuqYP7Ztkus4YnEu&#10;zu0U9fwjWD0CAAD//wMAUEsDBBQABgAIAAAAIQA7kd+s4AAAAAsBAAAPAAAAZHJzL2Rvd25yZXYu&#10;eG1sTI9BT4NAEIXvJv6HzZh4s4ugLVKWxmhq4rGlF28LOwWUnSXs0qK/3ulJbzNvXt58L9/Mthcn&#10;HH3nSMH9IgKBVDvTUaPgUG7vUhA+aDK6d4QKvtHDpri+ynVm3Jl2eNqHRnAI+UwraEMYMil93aLV&#10;fuEGJL4d3Wh14HVspBn1mcNtL+MoWkqrO+IPrR7wpcX6az9ZBVUXH/TPrnyL7NM2Ce9z+Tl9vCp1&#10;ezM/r0EEnMOfGS74jA4FM1VuIuNFryBZpdwl8JCkMQh2PK6WrFQKHmJWZJHL/x2KXwAAAP//AwBQ&#10;SwECLQAUAAYACAAAACEAtoM4kv4AAADhAQAAEwAAAAAAAAAAAAAAAAAAAAAAW0NvbnRlbnRfVHlw&#10;ZXNdLnhtbFBLAQItABQABgAIAAAAIQA4/SH/1gAAAJQBAAALAAAAAAAAAAAAAAAAAC8BAABfcmVs&#10;cy8ucmVsc1BLAQItABQABgAIAAAAIQDPou1/KQIAAFAEAAAOAAAAAAAAAAAAAAAAAC4CAABkcnMv&#10;ZTJvRG9jLnhtbFBLAQItABQABgAIAAAAIQA7kd+s4AAAAAsBAAAPAAAAAAAAAAAAAAAAAIMEAABk&#10;cnMvZG93bnJldi54bWxQSwUGAAAAAAQABADzAAAAkAUAAAAA&#10;">
                <v:textbox>
                  <w:txbxContent>
                    <w:p w:rsidR="009F00D5" w:rsidRPr="00790824" w:rsidRDefault="009F00D5" w:rsidP="00666A71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Если документы представлены в МФЦ, они передаются в администрацию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294" distR="114294" simplePos="0" relativeHeight="251692032" behindDoc="0" locked="0" layoutInCell="1" allowOverlap="1">
                <wp:simplePos x="0" y="0"/>
                <wp:positionH relativeFrom="column">
                  <wp:posOffset>3086099</wp:posOffset>
                </wp:positionH>
                <wp:positionV relativeFrom="paragraph">
                  <wp:posOffset>2719070</wp:posOffset>
                </wp:positionV>
                <wp:extent cx="0" cy="342900"/>
                <wp:effectExtent l="114300" t="38100" r="133350" b="95250"/>
                <wp:wrapNone/>
                <wp:docPr id="59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243pt;margin-top:214.1pt;width:0;height:27pt;z-index:251692032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vHvdQIAAPIEAAAOAAAAZHJzL2Uyb0RvYy54bWysVE2P2yAQvVfqf0Dcs7YTJxtb66y2cdLL&#10;tl11W/VMAMeoGBCQOFG1/70DTtKme6mqXhDDwJv35oO7+0Mn0Z5bJ7SqcHaTYsQV1UyobYW/flmP&#10;5hg5TxQjUite4SN3+H7x9s1db0o+1q2WjFsEIMqVvalw670pk8TRlnfE3WjDFTgbbTviwbTbhFnS&#10;A3onk3GazpJeW2asptw5OK0HJ15E/Kbh1H9qGsc9khUGbj6uNq6bsCaLO1JuLTGtoCca5B9YdEQo&#10;CHqBqoknaGfFK6hOUKudbvwN1V2im0ZQHjWAmiz9Q81zSwyPWiA5zlzS5P4fLP24f7JIsApPC4wU&#10;6aBGDzuvY2g0noQE9caVcG+pnmyQSA/q2Txq+t2BL7lyBsMZANz0HzQDKAJQMS+HxnbhMShGh5j+&#10;4yX9/OARHQ4pnE7ycZHGyiSkPL8z1vn3XHcobCrsvCVi2/qlVgpqrG0Wo5D9o/OBFSnPD0JQpddC&#10;ylhqqVBf4fE0hwjB5bQULHijYbebpbRoT6Bb8vU8e1cH/YB2dc3qnWIRreWErU57T4SEPfJHE4Rb&#10;q3scYnWcYSQ5TEfYDXBShXA89icwDobeeW6fW9ajjdzZzwQqMptMgSViIiiGZh8MaN7APlpW+2/C&#10;t7FYIZ2vRMR7wzmRpiWDtMltURRnZYPmqPLCIVpX9KBGJ6KhWrGzfxRpsZqv5vkoH89Wozyt69HD&#10;epmPZuvsdlpP6uWyzl4CpywvW8EYVyHR5ynL8r/r4tO8D/NxmbNLSZNr9IH5AVIKVTuTjk0a+nLo&#10;5Y1mxycbKhH6FQYrXj59AmFyf7fjrV9f1eInAAAA//8DAFBLAwQUAAYACAAAACEA/FKG9t4AAAAL&#10;AQAADwAAAGRycy9kb3ducmV2LnhtbEyPQUvDQBCF74L/YRnBm924aAkxmyItCnoQbMXzJjtNYrOz&#10;Ibtpor/eKR7q7c3M48338tXsOnHEIbSeNNwuEhBIlbct1Ro+dk83KYgQDVnTeUIN3xhgVVxe5Caz&#10;fqJ3PG5jLTiEQmY0NDH2mZShatCZsPA9Et/2fnAm8jjU0g5m4nDXSZUkS+lMS/yhMT2uG6wO29Fp&#10;2L/OB/ySY7su336eX2i3uf+cNlpfX82PDyAizvFshhM+o0PBTKUfyQbRabhLl9wlslCpAsGOv015&#10;EkqBLHL5v0PxCwAA//8DAFBLAQItABQABgAIAAAAIQC2gziS/gAAAOEBAAATAAAAAAAAAAAAAAAA&#10;AAAAAABbQ29udGVudF9UeXBlc10ueG1sUEsBAi0AFAAGAAgAAAAhADj9If/WAAAAlAEAAAsAAAAA&#10;AAAAAAAAAAAALwEAAF9yZWxzLy5yZWxzUEsBAi0AFAAGAAgAAAAhAEtK8e91AgAA8gQAAA4AAAAA&#10;AAAAAAAAAAAALgIAAGRycy9lMm9Eb2MueG1sUEsBAi0AFAAGAAgAAAAhAPxShvbeAAAACwEAAA8A&#10;AAAAAAAAAAAAAAAAzwQAAGRycy9kb3ducmV2LnhtbFBLBQYAAAAABAAEAPMAAADaBQAAAAA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4294967293" distB="4294967293" distL="114297" distR="114297" simplePos="0" relativeHeight="251691008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2376169</wp:posOffset>
                </wp:positionV>
                <wp:extent cx="228600" cy="0"/>
                <wp:effectExtent l="57150" t="95250" r="19050" b="171450"/>
                <wp:wrapNone/>
                <wp:docPr id="60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171pt;margin-top:187.1pt;width:18pt;height:0;z-index:251691008;visibility:visible;mso-wrap-style:square;mso-width-percent:0;mso-height-percent:0;mso-wrap-distance-left:3.17492mm;mso-wrap-distance-top:-8e-5mm;mso-wrap-distance-right:3.17492mm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4tIcgIAAPIEAAAOAAAAZHJzL2Uyb0RvYy54bWysVE2P0zAQvSPxH6zcu0nabGmjTVdL03JZ&#10;YMWCOLu201g4tmW7TSvEf2fGaQtlLwhxsTwe+8178+G7+0OnyF44L42ukvwmS4jQzHCpt1Xy5fN6&#10;NEuID1RzqowWVXIUPrlfvH5119tSjE1rFBeOAIj2ZW+rpA3BlmnqWSs66m+MFRqcjXEdDWC6bcod&#10;7QG9U+k4y6Zpbxy3zjDhPZzWgzNZRPymESx8bBovAlFVAtxCXF1cN7imiztabh21rWQnGvQfWHRU&#10;agh6gappoGTn5AuoTjJnvGnCDTNdappGMhE1gJo8+0PNc0utiFogOd5e0uT/Hyz7sH9yRPIqmUJ6&#10;NO2gRg+7YGJoMp5ggnrrS7i31E8OJbKDfraPhn3z4EuvnGh4C4Cb/r3hAEUBKubl0LgOH4Nicojp&#10;P17SLw6BMDgcj2fTDFiwsyul5fmddT68E6YjuKkSHxyV2zYsjdZQY+PyGIXuH31AVrQ8P8Cg2qyl&#10;UrHUSpMeIt0WEAhd3ijJ0RsNt90slSN7Ct1SrGf52xr1A9rVNWd2mke0VlC+Ou0DlQr2JBwtCnfO&#10;9AnG6gRPiBIwHbgb4JTGcCL2JzBGw+yCcM8t78lG7dwnihWZ3GI6uETF0OyDAc2L7KPlTPgqQxuL&#10;hel8ISLeG86psi0dpE3ezOfzs7JBc1R54RCtK3pQoxNRrFbs7O/zbL6arWbFqBhPV6Miq+vRw3pZ&#10;jKbr/M1tPamXyzr/gZzyomwl50Jjos9Tlhd/18WneR/m4zJnl5Km1+gD8wOkFKp2Jh2bFPty6OWN&#10;4ccnh5XAfoXBipdPnwBO7u92vPXrq1r8BAAA//8DAFBLAwQUAAYACAAAACEAS6jB3OAAAAALAQAA&#10;DwAAAGRycy9kb3ducmV2LnhtbEyPQUvDQBCF74L/YZmCN7tp2toSsynSoqAHwVY8b7LTJDY7G7Kb&#10;JvrrHUGot5k3jzffSzejbcQZO187UjCbRiCQCmdqKhW8Hx5v1yB80GR04wgVfKGHTXZ9lerEuIHe&#10;8LwPpeAQ8olWUIXQJlL6okKr/dS1SHw7us7qwGtXStPpgcNtI+MoupNW18QfKt3itsLitO+tguPL&#10;eMJP2dfb/PX76ZkOu+XHsFPqZjI+3IMIOIaLGX7xGR0yZspdT8aLRsF8EXOXwMNqEYNgx3y1ZiX/&#10;U2SWyv8dsh8AAAD//wMAUEsBAi0AFAAGAAgAAAAhALaDOJL+AAAA4QEAABMAAAAAAAAAAAAAAAAA&#10;AAAAAFtDb250ZW50X1R5cGVzXS54bWxQSwECLQAUAAYACAAAACEAOP0h/9YAAACUAQAACwAAAAAA&#10;AAAAAAAAAAAvAQAAX3JlbHMvLnJlbHNQSwECLQAUAAYACAAAACEAo+uLSHICAADyBAAADgAAAAAA&#10;AAAAAAAAAAAuAgAAZHJzL2Uyb0RvYy54bWxQSwECLQAUAAYACAAAACEAS6jB3OAAAAALAQAADwAA&#10;AAAAAAAAAAAAAADMBAAAZHJzL2Rvd25yZXYueG1sUEsFBgAAAAAEAAQA8wAAANkF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297" distR="114297" simplePos="0" relativeHeight="251688960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1576070</wp:posOffset>
                </wp:positionV>
                <wp:extent cx="114300" cy="342900"/>
                <wp:effectExtent l="76200" t="38100" r="114300" b="95250"/>
                <wp:wrapNone/>
                <wp:docPr id="61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1430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81pt;margin-top:124.1pt;width:9pt;height:27pt;z-index:251688960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XymdwIAAPcEAAAOAAAAZHJzL2Uyb0RvYy54bWysVE2P0zAQvSPxHyzfu0nabGmjTVdL03JZ&#10;YMWCOLux01g4tmW7TSvEf2fGaQtlLwhxsTwe+8178+G7+0OnyF44L40uaXaTUiJ0bbjU25J++bwe&#10;zSjxgWnOlNGipEfh6f3i9au73hZibFqjuHAEQLQvelvSNgRbJImvW9Exf2Os0OBsjOtYANNtE+5Y&#10;D+idSsZpOk1647h1phbew2k1OOki4jeNqMPHpvEiEFVS4Bbi6uK6wTVZ3LFi65htZX2iwf6BRcek&#10;hqAXqIoFRnZOvoDqZO2MN024qU2XmKaRtYgaQE2W/qHmuWVWRC2QHG8vafL/D7b+sH9yRPKSTjNK&#10;NOugRg+7YGJokk0xQb31Bdxb6ieHEuuDfraPpv7mwZdcOdHwFgA3/XvDAYoBVMzLoXEdPgbF5BDT&#10;f7ykXxwCqeEwy/JJCkWqwTXJx3PYYwRWnB9b58M7YTqCm5L64JjctmFptIZCG5fFUGz/6MPw8PwA&#10;I2uzlkrBOSuUJn1Jx7c5REDbGyU5eqPhtpulcmTPoGXy9Sx7W51oXF1zZqd5RGsF46vTPjCpYE/C&#10;0aJ650xPMVYnOCVKwIjgbiCnNIYTsUmBMRpmF4R7bnlPNmrnPjEsy+QWc8IlKoaOHwzoYGQfLWfC&#10;VxnaWDHM6QsR8d5wzpRt2SBt8mY+n5+VDZpjsi8conVFDwp1Iooli+39fZ7OV7PVLB/l4+lqlKdV&#10;NXpYL/PRdJ29ua0m1XJZZT+QU5YXreRcaEz0edSy/O9a+TT0w5Bchu1S0uQafWB+gJRC85xJx07F&#10;5hwaemP48clhJbBpYbri5dNPgOP7ux1v/fqvFj8BAAD//wMAUEsDBBQABgAIAAAAIQBBGO4h4AAA&#10;AAsBAAAPAAAAZHJzL2Rvd25yZXYueG1sTI/BTsMwEETvSPyDtUjcqIOBKgpxKtQKJDggtUWcnXib&#10;hMbrKHaawNezPcFxZkezb/LV7DpxwiG0njTcLhIQSJW3LdUaPvbPNymIEA1Z03lCDd8YYFVcXuQm&#10;s36iLZ52sRZcQiEzGpoY+0zKUDXoTFj4HolvBz84E1kOtbSDmbjcdVIlyVI60xJ/aEyP6war4250&#10;Gg5v8xG/5Niuy/efl1fabx4+p43W11fz0yOIiHP8C8MZn9GhYKbSj2SD6FgvFW+JGtR9qkCcE2nC&#10;TqnhLlEKZJHL/xuKXwAAAP//AwBQSwECLQAUAAYACAAAACEAtoM4kv4AAADhAQAAEwAAAAAAAAAA&#10;AAAAAAAAAAAAW0NvbnRlbnRfVHlwZXNdLnhtbFBLAQItABQABgAIAAAAIQA4/SH/1gAAAJQBAAAL&#10;AAAAAAAAAAAAAAAAAC8BAABfcmVscy8ucmVsc1BLAQItABQABgAIAAAAIQDxFXymdwIAAPcEAAAO&#10;AAAAAAAAAAAAAAAAAC4CAABkcnMvZTJvRG9jLnhtbFBLAQItABQABgAIAAAAIQBBGO4h4AAAAAsB&#10;AAAPAAAAAAAAAAAAAAAAANEEAABkcnMvZG93bnJldi54bWxQSwUGAAAAAAQABADzAAAA3gU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1918970</wp:posOffset>
                </wp:positionV>
                <wp:extent cx="1049020" cy="800100"/>
                <wp:effectExtent l="0" t="0" r="17780" b="19050"/>
                <wp:wrapNone/>
                <wp:docPr id="6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902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0D5" w:rsidRPr="00790824" w:rsidRDefault="009F00D5" w:rsidP="00666A71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Заявитель не согласен доработать документы, запрос регистрируется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8" style="position:absolute;margin-left:90pt;margin-top:151.1pt;width:82.6pt;height:6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aq0KgIAAFAEAAAOAAAAZHJzL2Uyb0RvYy54bWysVNuO0zAQfUfiHyy/01zULtuo6WrVpQhp&#10;gRULH+A4TmLhG2O3afl6xk632wWeEHmwZjLjkzNnZrK6OWhF9gK8tKamxSynRBhuW2n6mn77un1z&#10;TYkPzLRMWSNqehSe3qxfv1qNrhKlHaxqBRAEMb4aXU2HEFyVZZ4PQjM/s04YDHYWNAvoQp+1wEZE&#10;1yor8/wqGy20DiwX3uPbuylI1wm/6wQPn7vOi0BUTZFbSCeks4lntl6xqgfmBslPNNg/sNBMGvzo&#10;GeqOBUZ2IP+A0pKD9bYLM251ZrtOcpFqwGqK/LdqHgfmRKoFxfHuLJP/f7D80/4BiGxrelVSYpjG&#10;Hn1B1ZjplSDzqM/ofIVpj+4BYoXe3Vv+3RNjNwNmiVsAOw6CtciqiPnZiwvR8XiVNONH2yI62wWb&#10;pDp0oCMgikAOqSPHc0fEIRCOL4t8vsxLbBzH2HWOEqWWZax6uu3Ah/fCahKNmgJyT+hsf+9DZMOq&#10;p5TE3irZbqVSyYG+2Sgge4bTsU1PKgCLvExThow1XS7KRUJ+EfOXEHl6/gahZcAxV1KnKjAtJrEq&#10;yvbOtMkOTKrJRsrKnHSM0k0tCIfmkBpVlPFy1LWx7RGVBTuNNa4hGoOFn5SMONI19T92DAQl6oPB&#10;7iyL+TzuQHLmi7dRV7iMNJcRZjhC1TRQMpmbMO3NzoHsB/xSkeQw9hY72skk9jOrE38c29SD04rF&#10;vbj0U9bzj2D9CwAA//8DAFBLAwQUAAYACAAAACEAA6XXct8AAAALAQAADwAAAGRycy9kb3ducmV2&#10;LnhtbEyPwU7DMBBE70j8g7VI3KiNU1AIcSoEKhLHNr1w2yRLEojtKHbawNeznOhtRzuaeZNvFjuI&#10;I02h987A7UqBIFf7pnetgUO5vUlBhIiuwcE7MvBNATbF5UWOWeNPbkfHfWwFh7iQoYEuxjGTMtQd&#10;WQwrP5Lj34efLEaWUyubCU8cbgeplbqXFnvHDR2O9NxR/bWfrYGq1wf82ZWvyj5sk/i2lJ/z+4sx&#10;11fL0yOISEv8N8MfPqNDwUyVn10TxMA6VbwlGkiU1iDYkazv+KgMrHWqQRa5PN9Q/AIAAP//AwBQ&#10;SwECLQAUAAYACAAAACEAtoM4kv4AAADhAQAAEwAAAAAAAAAAAAAAAAAAAAAAW0NvbnRlbnRfVHlw&#10;ZXNdLnhtbFBLAQItABQABgAIAAAAIQA4/SH/1gAAAJQBAAALAAAAAAAAAAAAAAAAAC8BAABfcmVs&#10;cy8ucmVsc1BLAQItABQABgAIAAAAIQAJUaq0KgIAAFAEAAAOAAAAAAAAAAAAAAAAAC4CAABkcnMv&#10;ZTJvRG9jLnhtbFBLAQItABQABgAIAAAAIQADpddy3wAAAAsBAAAPAAAAAAAAAAAAAAAAAIQEAABk&#10;cnMvZG93bnJldi54bWxQSwUGAAAAAAQABADzAAAAkAUAAAAA&#10;">
                <v:textbox>
                  <w:txbxContent>
                    <w:p w:rsidR="009F00D5" w:rsidRPr="00790824" w:rsidRDefault="009F00D5" w:rsidP="00666A71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Заявитель не согласен доработать документы, запрос регистрируется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3862070</wp:posOffset>
                </wp:positionV>
                <wp:extent cx="1049020" cy="571500"/>
                <wp:effectExtent l="0" t="0" r="17780" b="19050"/>
                <wp:wrapNone/>
                <wp:docPr id="6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902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0D5" w:rsidRPr="00790824" w:rsidRDefault="009F00D5" w:rsidP="00666A71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Направление межведомственных запросов не требуется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9" style="position:absolute;margin-left:270pt;margin-top:304.1pt;width:82.6pt;height: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Wy3LAIAAFAEAAAOAAAAZHJzL2Uyb0RvYy54bWysVNuO0zAQfUfiHyy/0yTddncbNV2tuhQh&#10;LbBi4QMcx0ksfGPsNi1fz9hpSxd4QuTBsjPjkzPnzGR5t9eK7AR4aU1Fi0lOiTDcNtJ0Ff36ZfPm&#10;lhIfmGmYskZU9CA8vVu9frUcXCmmtreqEUAQxPhycBXtQ3BllnneC838xDphMNha0CzgEbqsATYg&#10;ulbZNM+vs8FC48By4T2+fRiDdJXw21bw8KltvQhEVRS5hbRCWuu4ZqslKztgrpf8SIP9AwvNpMGP&#10;nqEeWGBkC/IPKC05WG/bMOFWZ7ZtJRepBqymyH+r5rlnTqRaUBzvzjL5/wfLP+6egMimotdXlBim&#10;0aPPqBoznRJkFvUZnC8x7dk9QazQu0fLv3li7LrHLHEPYIdesAZZFTE/e3EhHjxeJfXwwTaIzrbB&#10;Jqn2LegIiCKQfXLkcHZE7APh+LLIZ4t8isZxjM1vinmeLMtYebrtwId3wmoSNxUF5J7Q2e7Rh8iG&#10;laeUxN4q2WykUukAXb1WQHYMu2OTnlQAFnmZpgwZKrqYT+cJ+UXMX0Lk6fkbhJYB21xJXdHbcxIr&#10;o2xvTZOaMDCpxj1SVuaoY5RutCDs630yqrg6uVLb5oDKgh3bGscQN72FH5QM2NIV9d+3DAQl6r1B&#10;dxbFbBZnIB1m85uoK1xG6ssIMxyhKhooGbfrMM7N1oHsevxSkeQw9h4dbWUSO7o9sjryx7ZNHhxH&#10;LM7F5Tll/foRrH4CAAD//wMAUEsDBBQABgAIAAAAIQCne3lQ3wAAAAsBAAAPAAAAZHJzL2Rvd25y&#10;ZXYueG1sTI9BT8MwDIXvSPyHyEjcWEJhY+uaTgg0JI5bd+GWNqbtaJyqSbfCr8ecxs1+fnr+XraZ&#10;XCdOOITWk4b7mQKBVHnbUq3hUGzvliBCNGRN5wk1fGOATX59lZnU+jPt8LSPteAQCqnR0MTYp1KG&#10;qkFnwsz3SHz79IMzkdehlnYwZw53nUyUWkhnWuIPjenxpcHqaz86DWWbHMzPrnhTbrV9iO9TcRw/&#10;XrW+vZme1yAiTvFihj98RoecmUo/kg2i0zB/VNwlalioZQKCHU9qzkPJyooVmWfyf4f8FwAA//8D&#10;AFBLAQItABQABgAIAAAAIQC2gziS/gAAAOEBAAATAAAAAAAAAAAAAAAAAAAAAABbQ29udGVudF9U&#10;eXBlc10ueG1sUEsBAi0AFAAGAAgAAAAhADj9If/WAAAAlAEAAAsAAAAAAAAAAAAAAAAALwEAAF9y&#10;ZWxzLy5yZWxzUEsBAi0AFAAGAAgAAAAhAI05bLcsAgAAUAQAAA4AAAAAAAAAAAAAAAAALgIAAGRy&#10;cy9lMm9Eb2MueG1sUEsBAi0AFAAGAAgAAAAhAKd7eVDfAAAACwEAAA8AAAAAAAAAAAAAAAAAhgQA&#10;AGRycy9kb3ducmV2LnhtbFBLBQYAAAAABAAEAPMAAACSBQAAAAA=&#10;">
                <v:textbox>
                  <w:txbxContent>
                    <w:p w:rsidR="009F00D5" w:rsidRPr="00790824" w:rsidRDefault="009F00D5" w:rsidP="00666A71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Направление межведомственных запросов не требуется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1118870</wp:posOffset>
                </wp:positionV>
                <wp:extent cx="3886200" cy="914400"/>
                <wp:effectExtent l="38100" t="19050" r="0" b="38100"/>
                <wp:wrapNone/>
                <wp:docPr id="19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86200" cy="9144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0D5" w:rsidRPr="00790824" w:rsidRDefault="009F00D5" w:rsidP="00666A71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Проверка соответствия документов требованиям пункта 2.6 Административного регламента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110" style="position:absolute;margin-left:135pt;margin-top:88.1pt;width:306pt;height:1in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ScoLwIAAF4EAAAOAAAAZHJzL2Uyb0RvYy54bWysVMFu2zAMvQ/YPwi6L07SpEuNOEWRLMOA&#10;rivQ7QMUWbaFyaJGKbGzrx8lp2m67TTMB4EUqUfykfTytm8NOyj0GmzBJ6MxZ8pKKLWtC/7t6/bd&#10;gjMfhC2FAasKflSe367evll2LldTaMCUChmBWJ93ruBNCC7PMi8b1Qo/AqcsGSvAVgRSsc5KFB2h&#10;tyabjsfXWQdYOgSpvKfbzWDkq4RfVUqGL1XlVWCm4JRbSCemcxfPbLUUeY3CNVqe0hD/kEUrtKWg&#10;Z6iNCILtUf8B1WqJ4KEKIwltBlWlpUo1UDWT8W/VPDXCqVQLkePdmSb//2Dlw+ERmS6pdzdTzqxo&#10;qUl3+wApNruKBHXO5+T35B4xlujdPcjvnllYN8LW6g4RukaJktKaRP/s1YOoeHrKdt1nKAldEHri&#10;qq+wjYDEAutTS47nlqg+MEmXV4vFNfWZM0m2m8lsRnIMIfLn1w59+KigZVEoeGWgo7wwbJTUcSpT&#10;KHG492F49+yfSgGjy602JilY79YG2UHQrGzTdwrlL92MZR2lMp/OE/Irm7+EGKfvbxCtDjT0RrcF&#10;X5ydRB45/GBLSlPkQWgzyFSqsSdSI49DP0K/64e2zWKESPIOyiPRjDAMOS0lCQ3gT846GvCC+x97&#10;gYoz88lSqxKZtBFJmc3fT4lkvLTsLi3CSoIqeOBsENdh2KK9Q103FGmS6LAQh6fSieyXrE750xCn&#10;3p0WLm7JpZ68Xn4Lq18AAAD//wMAUEsDBBQABgAIAAAAIQDnzGPv4AAAAAsBAAAPAAAAZHJzL2Rv&#10;d25yZXYueG1sTI/BTsMwEETvSPyDtZW4Ubtu1UQhToWQEJcKlYJ6dmI3iYjXUew0oV/PcqLHnRnN&#10;vsl3s+vYxQ6h9ahgtRTALFbetFgr+Pp8fUyBhajR6M6jVfBjA+yK+7tcZ8ZP+GEvx1gzKsGQaQVN&#10;jH3Geaga63RY+t4ieWc/OB3pHGpuBj1Rueu4FGLLnW6RPjS6ty+Nrb6Po1NwKDcHN+2vZ7e/bk6u&#10;G9+S0/taqYfF/PwELNo5/ofhD5/QoSCm0o9oAusUyETQlkhGspXAKJGmkpRSwVoKCbzI+e2G4hcA&#10;AP//AwBQSwECLQAUAAYACAAAACEAtoM4kv4AAADhAQAAEwAAAAAAAAAAAAAAAAAAAAAAW0NvbnRl&#10;bnRfVHlwZXNdLnhtbFBLAQItABQABgAIAAAAIQA4/SH/1gAAAJQBAAALAAAAAAAAAAAAAAAAAC8B&#10;AABfcmVscy8ucmVsc1BLAQItABQABgAIAAAAIQBZQScoLwIAAF4EAAAOAAAAAAAAAAAAAAAAAC4C&#10;AABkcnMvZTJvRG9jLnhtbFBLAQItABQABgAIAAAAIQDnzGPv4AAAAAsBAAAPAAAAAAAAAAAAAAAA&#10;AIkEAABkcnMvZG93bnJldi54bWxQSwUGAAAAAAQABADzAAAAlgUAAAAA&#10;">
                <v:textbox>
                  <w:txbxContent>
                    <w:p w:rsidR="009F00D5" w:rsidRPr="00790824" w:rsidRDefault="009F00D5" w:rsidP="00666A71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Проверка соответствия документов требованиям пункта 2.6 Административного регламента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-112395</wp:posOffset>
                </wp:positionH>
                <wp:positionV relativeFrom="paragraph">
                  <wp:posOffset>1918970</wp:posOffset>
                </wp:positionV>
                <wp:extent cx="1049020" cy="800100"/>
                <wp:effectExtent l="0" t="0" r="17780" b="19050"/>
                <wp:wrapNone/>
                <wp:docPr id="19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902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0D5" w:rsidRPr="00790824" w:rsidRDefault="009F00D5" w:rsidP="00666A71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Заявитель согласен доработать документы, документы возвращаются заявителю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41" style="position:absolute;margin-left:-8.85pt;margin-top:151.1pt;width:82.6pt;height:6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57PKgIAAFEEAAAOAAAAZHJzL2Uyb0RvYy54bWysVNuO0zAQfUfiHyy/0yRVCtuo6WrVpQhp&#10;YVcsfIDjOImFb4zdpuXrGTvdbhd4QuTBmsmMT2bOmcnq+qAV2Qvw0pqaFrOcEmG4baXpa/rt6/bN&#10;FSU+MNMyZY2o6VF4er1+/Wo1ukrM7WBVK4AgiPHV6Go6hOCqLPN8EJr5mXXCYLCzoFlAF/qsBTYi&#10;ulbZPM/fZqOF1oHlwnt8ezsF6Trhd53g4b7rvAhE1RRrC+mEdDbxzNYrVvXA3CD5qQz2D1VoJg1+&#10;9Ax1ywIjO5B/QGnJwXrbhRm3OrNdJ7lIPWA3Rf5bN48DcyL1guR4d6bJ/z9Y/nn/AES2qN2ypMQw&#10;jSJ9QdqY6ZUgZSRodL7CvEf3ALFF7+4s/+6JsZsBs8QNgB0HwVosq4j52YsL0fF4lTTjJ9siOtsF&#10;m7g6dKAjILJADkmS41kScQiE48siL5f5HJXjGLvKkaOkWcaqp9sOfPggrCbRqClg7Qmd7e98iNWw&#10;6iklVW+VbLdSqeRA32wUkD3D8dimJzWATV6mKUPGmi4X80VCfhHzlxB5ev4GoWXAOVdSpy4wLSax&#10;KtL23rTJDkyqycaSlTnxGKmbJAiH5jAptYiXI6+NbY/ILNhprnEP0Rgs/KRkxJmuqf+xYyAoUR8N&#10;qrMsyjIuQXLKxbvIK1xGmssIMxyhahoomcxNmBZn50D2A36pSHQYe4OKdjKR/VzVqX6c26TBacfi&#10;Ylz6Kev5T7D+BQAA//8DAFBLAwQUAAYACAAAACEA6UzpruAAAAALAQAADwAAAGRycy9kb3ducmV2&#10;LnhtbEyPwU7DMBBE70j8g7VI3Fq7biFtyKZCoCJxbNMLNyfeJoHYjmKnDXw97gmOq3maeZttJ9Ox&#10;Mw2+dRZhMRfAyFZOt7ZGOBa72RqYD8pq1TlLCN/kYZvf3mQq1e5i93Q+hJrFEutThdCE0Kec+6oh&#10;o/zc9WRjdnKDUSGeQ831oC6x3HRcCvHIjWptXGhUTy8NVV+H0SCUrTyqn33xJsxmtwzvU/E5frwi&#10;3t9Nz0/AAk3hD4arflSHPDqVbrTasw5htkiSiCIshZTArsQqeQBWIqzkWgLPM/7/h/wXAAD//wMA&#10;UEsBAi0AFAAGAAgAAAAhALaDOJL+AAAA4QEAABMAAAAAAAAAAAAAAAAAAAAAAFtDb250ZW50X1R5&#10;cGVzXS54bWxQSwECLQAUAAYACAAAACEAOP0h/9YAAACUAQAACwAAAAAAAAAAAAAAAAAvAQAAX3Jl&#10;bHMvLnJlbHNQSwECLQAUAAYACAAAACEARBuezyoCAABRBAAADgAAAAAAAAAAAAAAAAAuAgAAZHJz&#10;L2Uyb0RvYy54bWxQSwECLQAUAAYACAAAACEA6UzpruAAAAALAQAADwAAAAAAAAAAAAAAAACEBAAA&#10;ZHJzL2Rvd25yZXYueG1sUEsFBgAAAAAEAAQA8wAAAJEFAAAAAA==&#10;">
                <v:textbox>
                  <w:txbxContent>
                    <w:p w:rsidR="009F00D5" w:rsidRPr="00790824" w:rsidRDefault="009F00D5" w:rsidP="00666A71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Заявитель согласен доработать документы, документы возвращаются заявителю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-112395</wp:posOffset>
                </wp:positionH>
                <wp:positionV relativeFrom="paragraph">
                  <wp:posOffset>661670</wp:posOffset>
                </wp:positionV>
                <wp:extent cx="1143000" cy="1028700"/>
                <wp:effectExtent l="0" t="0" r="19050" b="19050"/>
                <wp:wrapNone/>
                <wp:docPr id="19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0D5" w:rsidRPr="00790824" w:rsidRDefault="009F00D5" w:rsidP="00666A71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Документы не соответствуют требованиям пункта 2.6 Административного регламента, информирование об этом заявителя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42" style="position:absolute;margin-left:-8.85pt;margin-top:52.1pt;width:90pt;height:8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B24LgIAAFIEAAAOAAAAZHJzL2Uyb0RvYy54bWysVMFu2zAMvQ/YPwi6L7azJE2MOEWRLsOA&#10;bivW7QNkWbaFyZJGKbGzry8lp2my3YblIIgm9Ui+R2Z9O3SKHAQ4aXRBs0lKidDcVFI3Bf3xffdu&#10;SYnzTFdMGS0KehSO3m7evln3NhdT0xpVCSAIol3e24K23ts8SRxvRcfcxFih0Vkb6JhHE5qkAtYj&#10;eqeSaZoukt5AZcFw4Rx+vR+ddBPx61pw/7WunfBEFRRr8/GEeJbhTDZrljfAbCv5qQz2D1V0TGpM&#10;eoa6Z56RPci/oDrJwThT+wk3XWLqWnIRe8BusvSPbp5aZkXsBclx9kyT+3+w/MvhEYisULvVghLN&#10;OhTpG9LGdKMEmQWCeutyjHuyjxBadPbB8J+OaLNtMUrcAZi+FazCsrIQn1w9CIbDp6TsP5sK0dne&#10;m8jVUEMXAJEFMkRJjmdJxOAJx49ZNnufpqgcR1+WTpc3aIQcLH95bsH5j8J0JFwKClh8hGeHB+fH&#10;0JeQWL5RstpJpaIBTblVQA4M52MXfyd0dxmmNOkLuppP5xH5yucuIbDUUO2Y9Sqskx4HXcmuoMtz&#10;EMsDbx90hQ9Y7plU4x27U/pEZOBu1MAP5TBKtQgZArGlqY5ILZhxsHER8dIa+E1Jj0NdUPdrz0BQ&#10;oj5plGeVzWZhC6Ixm99M0YBLT3npYZojVEE9JeN168fN2VuQTYuZskiHNncoaS0j2a9VnerHwY1y&#10;nZYsbMalHaNe/wo2zwAAAP//AwBQSwMEFAAGAAgAAAAhAB8IJYDfAAAACwEAAA8AAABkcnMvZG93&#10;bnJldi54bWxMj8FOwzAQRO9I/IO1SNxauy5KIcSpEKhIHNv0wm2TLEkgXkex0wa+HvcEx9U8zbzN&#10;trPtxYlG3zk2sFoqEMSVqztuDByL3eIehA/INfaOycA3edjm11cZprU7855Oh9CIWMI+RQNtCEMq&#10;pa9asuiXbiCO2YcbLYZ4jo2sRzzHcttLrVQiLXYcF1oc6Lml6uswWQNlp4/4sy9elX3YrcPbXHxO&#10;7y/G3N7MT48gAs3hD4aLflSHPDqVbuLai97AYrXZRDQG6k6DuBCJXoMoDegk0SDzTP7/If8FAAD/&#10;/wMAUEsBAi0AFAAGAAgAAAAhALaDOJL+AAAA4QEAABMAAAAAAAAAAAAAAAAAAAAAAFtDb250ZW50&#10;X1R5cGVzXS54bWxQSwECLQAUAAYACAAAACEAOP0h/9YAAACUAQAACwAAAAAAAAAAAAAAAAAvAQAA&#10;X3JlbHMvLnJlbHNQSwECLQAUAAYACAAAACEA3EgduC4CAABSBAAADgAAAAAAAAAAAAAAAAAuAgAA&#10;ZHJzL2Uyb0RvYy54bWxQSwECLQAUAAYACAAAACEAHwglgN8AAAALAQAADwAAAAAAAAAAAAAAAACI&#10;BAAAZHJzL2Rvd25yZXYueG1sUEsFBgAAAAAEAAQA8wAAAJQFAAAAAA==&#10;">
                <v:textbox>
                  <w:txbxContent>
                    <w:p w:rsidR="009F00D5" w:rsidRPr="00790824" w:rsidRDefault="009F00D5" w:rsidP="00666A71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Документы не соответствуют требованиям пункта 2.6 Административного регламента, информирование об этом заявителя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294" distR="114294" simplePos="0" relativeHeight="251676672" behindDoc="0" locked="0" layoutInCell="1" allowOverlap="1">
                <wp:simplePos x="0" y="0"/>
                <wp:positionH relativeFrom="column">
                  <wp:posOffset>457199</wp:posOffset>
                </wp:positionH>
                <wp:positionV relativeFrom="paragraph">
                  <wp:posOffset>1690370</wp:posOffset>
                </wp:positionV>
                <wp:extent cx="0" cy="228600"/>
                <wp:effectExtent l="114300" t="38100" r="95250" b="95250"/>
                <wp:wrapNone/>
                <wp:docPr id="197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36pt;margin-top:133.1pt;width:0;height:18pt;z-index:251676672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35+dQIAAPMEAAAOAAAAZHJzL2Uyb0RvYy54bWysVMGO2jAQvVfqP1i5s0kgy0IErLYEetm2&#10;q26rno3tEKuObY0NAVX77x07QEv3UlW9WB7befPevJnM7g+tInsBTho9T/KbLCFCM8Ol3s6Tr1/W&#10;g0lCnKeaU2W0mCdH4ZL7xds3s86WYmgao7gAgiDalZ2dJ433tkxTxxrRUndjrNB4WRtoqccQtikH&#10;2iF6q9Jhlo3TzgC3YJhwDk+r/jJZRPy6Fsx/qmsnPFHzBLn5uEJcN2FNFzNaboHaRrITDfoPLFoq&#10;NSa9QFXUU7ID+QqqlQyMM7W/YaZNTV1LJqIGVJNnf6h5bqgVUQsWx9lLmdz/g2Uf909AJEfvpncJ&#10;0bRFkx523sTcJB+HCnXWlfhwqZ8gaGQH/WwfDfvu8C69ugyBs4i46T4YjlAUoWJhDjW04WOUTA6x&#10;/sdL/cXBE9YfMjwdDifjLFqT0vL8nQXn3wvTkrCZJ84DldvGL43WaLKBPGah+0fnAytanj8ISbVZ&#10;S6Wi10qTDlPcFpghXDmjJA+3MYDtZqmA7Cm2S7Ge5O+qoB/Rrp6B2Wke0RpB+eq091Qq3BN/tEE4&#10;gOmSkKsVPCFK4HiEXQ+ndEgnYoMi4xCYnRfw3PCObNQOPlO0ZDy6RZaEy6AYu70PsHsD+xiB8d+k&#10;b6JZoZyvRMR3/TlVtqG9tNHddDo9K+s1R5UXDjG6oocenYgGt2Jr/5hm09VkNSkGxXC8GhRZVQ0e&#10;1stiMF7nd7fVqFouq/wlcMqLspGcCx0KfR6zvPi7Nj4NfD8gl0G7WJpeo/fMD1hSdO1MOjZp6Mu+&#10;lzeGH58gOBH6FScrPj79BcLo/h7HV7/+VYufAAAA//8DAFBLAwQUAAYACAAAACEARolqFt4AAAAJ&#10;AQAADwAAAGRycy9kb3ducmV2LnhtbEyPwU7DMBBE70j8g7VI3KiDEQGl2VSoFUhwQKJFnJ14m6SN&#10;11HsNIGvx3CB4+yMZt/kq9l24kSDbx0jXC8SEMSVMy3XCO+7x6t7ED5oNrpzTAif5GFVnJ/lOjNu&#10;4jc6bUMtYgn7TCM0IfSZlL5qyGq/cD1x9PZusDpEOdTSDHqK5baTKklSaXXL8UOje1o3VB23o0XY&#10;v8xHOsixXZevX0/PvNvcfkwbxMuL+WEJItAc/sLwgx/RoYhMpRvZeNEh3Kk4JSCoNFUgYuD3UCLc&#10;JEqBLHL5f0HxDQAA//8DAFBLAQItABQABgAIAAAAIQC2gziS/gAAAOEBAAATAAAAAAAAAAAAAAAA&#10;AAAAAABbQ29udGVudF9UeXBlc10ueG1sUEsBAi0AFAAGAAgAAAAhADj9If/WAAAAlAEAAAsAAAAA&#10;AAAAAAAAAAAALwEAAF9yZWxzLy5yZWxzUEsBAi0AFAAGAAgAAAAhABvnfn51AgAA8wQAAA4AAAAA&#10;AAAAAAAAAAAALgIAAGRycy9lMm9Eb2MueG1sUEsBAi0AFAAGAAgAAAAhAEaJahbeAAAACQEAAA8A&#10;AAAAAAAAAAAAAAAAzwQAAGRycy9kb3ducmV2LnhtbFBLBQYAAAAABAAEAPMAAADaBQAAAAA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297" distR="114297" simplePos="0" relativeHeight="251678720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1347470</wp:posOffset>
                </wp:positionV>
                <wp:extent cx="685800" cy="228600"/>
                <wp:effectExtent l="57150" t="76200" r="76200" b="114300"/>
                <wp:wrapNone/>
                <wp:docPr id="198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 flipV="1">
                          <a:off x="0" y="0"/>
                          <a:ext cx="68580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32" style="position:absolute;margin-left:81pt;margin-top:106.1pt;width:54pt;height:18pt;flip:x y;z-index:251678720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26ThAIAAAwFAAAOAAAAZHJzL2Uyb0RvYy54bWysVE2P2jAQvVfqf7ByZ5NAYEMErLYE2sO2&#10;XXX7cTaxQ6w6tmUbAlr1v3fGAVq6l6rqxZrxx5s382Y8uzu0kuy5dUKreZTeJBHhqtJMqO08+vJ5&#10;Pcgj4jxVjEqt+Dw6chfdLV6/mnWm4EPdaMm4JQCiXNGZedR4b4o4dlXDW+putOEKDmttW+rBtduY&#10;WdoBeivjYZJM4k5bZqyuuHOwW/aH0SLg1zWv/Me6dtwTOY+Amw+rDesG13gxo8XWUtOI6kSD/gOL&#10;lgoFQS9QJfWU7Kx4AdWKymqna39T6TbWdS0qHnKAbNLkj2yeGmp4yAWK48ylTO7/wVYf9o+WCAba&#10;TUEqRVsQ6X7ndYhN0lusUGdcAReX6tFijtVBPZkHXX13cBZfHaLjDCBuuveaARQFqFCYQ21bUkth&#10;3kGoKFhf0UJAKAM5BE2OF034wZMKNif5OE9AuQqOhsN8AjZGpQUC4mNjnX/LdUvQmEfOWyq2jV9q&#10;pUB9bfsQdP/gfP/w/AAfK70WUsI+LaQiHYQYZxABfaelYHgaHLvdLKUlewp9lK3z9E15onF1zeqd&#10;YgGt4ZStTranQoJN/NFgRazVXYSxWs4iIjnMDVo9OakwHA+dC4zR0TvP7VPDOrKRO/uJglaT0Rhr&#10;wgRmDGPQO9DWyD54VvtvwjdBRazpiyTCvX6fStPQPrXR7XQ6PWfW5xyKfeEQvCt6INSJKEoWev55&#10;mkxX+SrPBtlwshpkSVkO7tfLbDBZp7fjclQul2X6AzmlWdEIxrjCQp/nL83+rr9PP0E/OZcJvEga&#10;X6P3zA9QUmieM+nQvdiwfZNvNDs+WlQCGxlGLlw+fQ8407/74davT2zxEwAA//8DAFBLAwQUAAYA&#10;CAAAACEAuUefGuEAAAALAQAADwAAAGRycy9kb3ducmV2LnhtbEyPzU7DMBCE70i8g7VI3KhTC5Uq&#10;jVPx0wihHhBpDxydeJsE4nUUu2369iwnuO3sjma/ydaT68UJx9B50jCfJSCQam87ajTsd8XdEkSI&#10;hqzpPaGGCwZY59dXmUmtP9MHnsrYCA6hkBoNbYxDKmWoW3QmzPyAxLeDH52JLMdG2tGcOdz1UiXJ&#10;QjrTEX9ozYDPLdbf5dFpGDcv+8/trnj/eirxtdrI7aV4q7S+vZkeVyAiTvHPDL/4jA45M1X+SDaI&#10;nvVCcZeoQc2VAsEO9ZDwpuLhfqlA5pn83yH/AQAA//8DAFBLAQItABQABgAIAAAAIQC2gziS/gAA&#10;AOEBAAATAAAAAAAAAAAAAAAAAAAAAABbQ29udGVudF9UeXBlc10ueG1sUEsBAi0AFAAGAAgAAAAh&#10;ADj9If/WAAAAlAEAAAsAAAAAAAAAAAAAAAAALwEAAF9yZWxzLy5yZWxzUEsBAi0AFAAGAAgAAAAh&#10;ACkfbpOEAgAADAUAAA4AAAAAAAAAAAAAAAAALgIAAGRycy9lMm9Eb2MueG1sUEsBAi0AFAAGAAgA&#10;AAAhALlHnxrhAAAACwEAAA8AAAAAAAAAAAAAAAAA3gQAAGRycy9kb3ducmV2LnhtbFBLBQYAAAAA&#10;BAAEAPMAAADsBQAAAAA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 w:rsidR="00666A71" w:rsidRPr="00666A71"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4572000</wp:posOffset>
                </wp:positionV>
                <wp:extent cx="4229100" cy="914400"/>
                <wp:effectExtent l="38100" t="19050" r="0" b="38100"/>
                <wp:wrapNone/>
                <wp:docPr id="199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29100" cy="9144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0D5" w:rsidRPr="001F7D0C" w:rsidRDefault="009F00D5" w:rsidP="00666A71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1F7D0C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Проверка документов на наличи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е</w:t>
                            </w:r>
                            <w:r w:rsidRPr="001F7D0C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оснований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для отказа в предоставлении услуги</w:t>
                            </w:r>
                            <w:r w:rsidRPr="001F7D0C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43" type="#_x0000_t110" style="position:absolute;margin-left:45pt;margin-top:5in;width:333pt;height:1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tfKLwIAAF4EAAAOAAAAZHJzL2Uyb0RvYy54bWysVMFu2zAMvQ/YPwi6L3aMZG2MOEWRLMOA&#10;bi3Q7QMUWbaFyaJGKXG6rx8lp2m67TTMB4EUqUfykfTy5tgbdlDoNdiKTyc5Z8pKqLVtK/7t6/bd&#10;NWc+CFsLA1ZV/El5frN6+2Y5uFIV0IGpFTICsb4cXMW7EFyZZV52qhd+Ak5ZMjaAvQikYpvVKAZC&#10;701W5Pn7bACsHYJU3tPtZjTyVcJvGiXDfdN4FZipOOUW0onp3MUzWy1F2aJwnZanNMQ/ZNELbSno&#10;GWojgmB71H9A9VoieGjCREKfQdNoqVINVM00/62ax044lWohcrw70+T/H6z8cnhApmvq3WLBmRU9&#10;Nel2HyDFZvNI0OB8SX6P7gFjid7dgfzumYV1J2yrbhFh6JSoKa1p9M9ePYiKp6dsN3yGmtAFoSeu&#10;jg32EZBYYMfUkqdzS9QxMEmXs6JYTHPqnCTbYjqbkRxDiPL5tUMfPiroWRQq3hgYKC8MGyV1nMoU&#10;ShzufBjfPfunUsDoequNSQq2u7VBdhA0K9v0nUL5Szdj2UCpzIt5Qn5l85cQefr+BtHrQENvdF/x&#10;67OTKCOHH2xNaYoyCG1GmUo19kRq5HHsRzjujmPbrmKESPIO6ieiGWEcclpKEjrAn5wNNOAV9z/2&#10;AhVn5pOlViUyaSOSMptfFUQyXlp2lxZhJUFVPHA2iuswbtHeoW47ijRNdFiIw9PoRPZLVqf8aYhT&#10;704LF7fkUk9eL7+F1S8AAAD//wMAUEsDBBQABgAIAAAAIQDyBe9a4AAAAAoBAAAPAAAAZHJzL2Rv&#10;d25yZXYueG1sTI/NTsMwEITvSLyDtUjcqA2EpE3jVAgJcalQKahnJ94mEf6JYqcJfXqWU7ntaEcz&#10;3xSb2Rp2wiF03km4Xwhg6GqvO9dI+Pp8vVsCC1E5rYx3KOEHA2zK66tC5dpP7gNP+9gwCnEhVxLa&#10;GPuc81C3aFVY+B4d/Y5+sCqSHBquBzVRuDX8QYiUW9U5amhVjy8t1t/70UrYVcnOTtvz0W7PycGa&#10;8S07vD9KeXszP6+BRZzjxQx/+IQOJTFVfnQ6MCNhJWhKlJBRDTAyZE8pHZWEZZoI4GXB/08ofwEA&#10;AP//AwBQSwECLQAUAAYACAAAACEAtoM4kv4AAADhAQAAEwAAAAAAAAAAAAAAAAAAAAAAW0NvbnRl&#10;bnRfVHlwZXNdLnhtbFBLAQItABQABgAIAAAAIQA4/SH/1gAAAJQBAAALAAAAAAAAAAAAAAAAAC8B&#10;AABfcmVscy8ucmVsc1BLAQItABQABgAIAAAAIQCDstfKLwIAAF4EAAAOAAAAAAAAAAAAAAAAAC4C&#10;AABkcnMvZTJvRG9jLnhtbFBLAQItABQABgAIAAAAIQDyBe9a4AAAAAoBAAAPAAAAAAAAAAAAAAAA&#10;AIkEAABkcnMvZG93bnJldi54bWxQSwUGAAAAAAQABADzAAAAlgUAAAAA&#10;">
                <v:textbox>
                  <w:txbxContent>
                    <w:p w:rsidR="009F00D5" w:rsidRPr="001F7D0C" w:rsidRDefault="009F00D5" w:rsidP="00666A71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1F7D0C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Проверка документов на наличи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е</w:t>
                      </w:r>
                      <w:r w:rsidRPr="001F7D0C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оснований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для отказа в предоставлении услуги</w:t>
                      </w:r>
                      <w:r w:rsidRPr="001F7D0C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4457700</wp:posOffset>
                </wp:positionV>
                <wp:extent cx="342900" cy="228600"/>
                <wp:effectExtent l="57150" t="57150" r="76200" b="114300"/>
                <wp:wrapNone/>
                <wp:docPr id="200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4290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135pt;margin-top:351pt;width:27pt;height:18pt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dQfpAIAABAFAAAOAAAAZHJzL2Uyb0RvYy54bWysVM2O0zAQviPxDlbu3TRttttGm66gabks&#10;sGJBnN3YaSwc27LdphVaaeEF9hF4BS4c+NE+Q/pGjJ22UPaCEBfL47Fnvm/mG59frCuOVlQbJkUa&#10;RCfdAFGRS8LEIg3evJ51hgEyFguCuRQ0DTbUBBfjx4/Oa5XQniwlJ1QjCCJMUqs0KK1VSRiavKQV&#10;NidSUQHOQuoKWzD1IiQa1xC94mGv2x2EtdREaZlTY+A0a53B2McvCprbl0VhqEU8DQCb9av269yt&#10;4fgcJwuNVcnyHQz8DygqzAQkPYTKsMVoqdmDUBXLtTSysCe5rEJZFCynngOwibp/sLkusaKeCxTH&#10;qEOZzP8Lm79YXWnESBpANQMkcAVNaj5tb7d3zY/m8/YObT8097BsP25vmy/N9+Zbc998RUNXuVqZ&#10;BAJMxJV23PO1uFaXMn9nwBceOZ1hFGSa188lgRR4aaUv2LrQlXsMpUBr35fNoS90bVEOh/24N3Lo&#10;cnD1esMB7F0GnOwfK23sMyor5DZpYKzGbFHaiRQCFCB15FPh1aWx7cP9A5dZyBnjHM5xwgWqIcVp&#10;DBmcbSRnxHm9oRfzCddohUFL8WwYPc12MI6uabkUxEcrKSbT3d5ixmGP7EY59lrLOnC5KkoCxCnM&#10;jtu14Lhw6ahXLyB2hlxaqq9LUqM5X+pXGPo16J+6mhDmGEPzWgOk7dB7S0v7ltnSq8jV9AEJf689&#10;x1yVuKXWPxuNRntmLWdf7AMGbx3Bg0btgLqWed2/H3VH0+F0GHfi3mDaibtZ1nkym8SdwSw6O836&#10;2WSSRTcOUxQnJSOEClfo/QxG8d9pfPcbtNNzmMJDS8Pj6C3yNZQUxLMH7ZXqxNkKei7J5kq7TjjR&#10;wtj5y7svws3177a/9esjG/8EAAD//wMAUEsDBBQABgAIAAAAIQB8nzy54AAAAAsBAAAPAAAAZHJz&#10;L2Rvd25yZXYueG1sTI9BT8MwDIXvSPyHyEjcWEIHbOqaTmgTSHBAYkOc08ZruzVO1aRr4ddjTnB7&#10;tp+ev5etJ9eKM/ah8aThdqZAIJXeNlRp+Ng/3SxBhGjImtYTavjCAOv88iIzqfUjveN5FyvBIRRS&#10;o6GOsUulDGWNzoSZ75D4dvC9M5HHvpK2NyOHu1YmSj1IZxriD7XpcFNjedoNTsPhdTrhUQ7Npnj7&#10;fn6h/fb+c9xqfX01Pa5ARJzinxl+8RkdcmYq/EA2iFZDslDcJWpYqIQFO+bJHYuCN/OlApln8n+H&#10;/AcAAP//AwBQSwECLQAUAAYACAAAACEAtoM4kv4AAADhAQAAEwAAAAAAAAAAAAAAAAAAAAAAW0Nv&#10;bnRlbnRfVHlwZXNdLnhtbFBLAQItABQABgAIAAAAIQA4/SH/1gAAAJQBAAALAAAAAAAAAAAAAAAA&#10;AC8BAABfcmVscy8ucmVsc1BLAQItABQABgAIAAAAIQBGAdQfpAIAABAFAAAOAAAAAAAAAAAAAAAA&#10;AC4CAABkcnMvZTJvRG9jLnhtbFBLAQItABQABgAIAAAAIQB8nzy54AAAAAsBAAAPAAAAAAAAAAAA&#10;AAAAAP4EAABkcnMvZG93bnJldi54bWxQSwUGAAAAAAQABADzAAAACwY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</w:p>
    <w:p w:rsidR="00666A71" w:rsidRPr="00666A71" w:rsidRDefault="00666A71" w:rsidP="00666A71">
      <w:pPr>
        <w:pStyle w:val="ConsPlusNormal"/>
        <w:ind w:left="4395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Приложение 3</w:t>
      </w:r>
    </w:p>
    <w:p w:rsidR="00666A71" w:rsidRDefault="00666A71" w:rsidP="00666A71">
      <w:pPr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местной администрацией муниципальной услуги</w:t>
      </w:r>
      <w:r w:rsidRPr="00666A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6A71">
        <w:rPr>
          <w:rFonts w:ascii="Times New Roman" w:hAnsi="Times New Roman" w:cs="Times New Roman"/>
          <w:sz w:val="28"/>
          <w:szCs w:val="28"/>
        </w:rPr>
        <w:t>«Выдача разрешений на ввод объектов капитального строительства в эксплуатацию при осуществлении строительства, реконструкции объектов капитального строительства»</w:t>
      </w:r>
    </w:p>
    <w:p w:rsidR="00E84184" w:rsidRPr="00666A71" w:rsidRDefault="00E84184" w:rsidP="00666A71">
      <w:pPr>
        <w:ind w:left="4395"/>
        <w:jc w:val="center"/>
        <w:rPr>
          <w:rFonts w:ascii="Times New Roman" w:hAnsi="Times New Roman" w:cs="Times New Roman"/>
          <w:sz w:val="28"/>
          <w:szCs w:val="28"/>
        </w:rPr>
      </w:pPr>
    </w:p>
    <w:p w:rsidR="00666A71" w:rsidRPr="00666A71" w:rsidRDefault="00666A71" w:rsidP="00666A71">
      <w:pPr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Бланк уполномоченного органа  </w:t>
      </w:r>
    </w:p>
    <w:p w:rsidR="00666A71" w:rsidRPr="00666A71" w:rsidRDefault="00666A71" w:rsidP="00666A71">
      <w:pPr>
        <w:jc w:val="right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                             ______________________________________</w:t>
      </w:r>
    </w:p>
    <w:p w:rsidR="00666A71" w:rsidRPr="00666A71" w:rsidRDefault="00666A71" w:rsidP="00666A7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наименование и почтовый адрес </w:t>
      </w:r>
    </w:p>
    <w:p w:rsidR="00666A71" w:rsidRPr="00666A71" w:rsidRDefault="00666A71" w:rsidP="00666A7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получателя муниципальной услуги</w:t>
      </w:r>
    </w:p>
    <w:p w:rsidR="00666A71" w:rsidRPr="00666A71" w:rsidRDefault="00666A71" w:rsidP="00666A71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666A71">
        <w:rPr>
          <w:rFonts w:ascii="Times New Roman" w:hAnsi="Times New Roman" w:cs="Times New Roman"/>
          <w:i/>
          <w:sz w:val="28"/>
          <w:szCs w:val="28"/>
        </w:rPr>
        <w:t xml:space="preserve"> (для юридических лиц) </w:t>
      </w:r>
    </w:p>
    <w:p w:rsidR="00666A71" w:rsidRPr="00666A71" w:rsidRDefault="00666A71" w:rsidP="00666A71">
      <w:pPr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666A71" w:rsidRPr="00666A71" w:rsidRDefault="00666A71" w:rsidP="00666A7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ФИО, почтовый адрес получателя </w:t>
      </w:r>
    </w:p>
    <w:p w:rsidR="00666A71" w:rsidRPr="00666A71" w:rsidRDefault="00666A71" w:rsidP="00666A7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666A71" w:rsidRPr="00666A71" w:rsidRDefault="00666A71" w:rsidP="00666A71">
      <w:pPr>
        <w:ind w:left="382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666A71">
        <w:rPr>
          <w:rFonts w:ascii="Times New Roman" w:hAnsi="Times New Roman" w:cs="Times New Roman"/>
          <w:i/>
          <w:sz w:val="28"/>
          <w:szCs w:val="28"/>
        </w:rPr>
        <w:t xml:space="preserve">(для физических лиц)  </w:t>
      </w:r>
    </w:p>
    <w:p w:rsidR="00666A71" w:rsidRPr="00666A71" w:rsidRDefault="00666A71" w:rsidP="00666A71">
      <w:pPr>
        <w:rPr>
          <w:rFonts w:ascii="Times New Roman" w:hAnsi="Times New Roman" w:cs="Times New Roman"/>
          <w:sz w:val="28"/>
          <w:szCs w:val="28"/>
        </w:rPr>
      </w:pPr>
    </w:p>
    <w:p w:rsidR="00666A71" w:rsidRPr="00666A71" w:rsidRDefault="00666A71" w:rsidP="00666A7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Уведомление о регистрации запроса (заявления), </w:t>
      </w:r>
    </w:p>
    <w:p w:rsidR="00666A71" w:rsidRPr="00666A71" w:rsidRDefault="00666A71" w:rsidP="00666A7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направленного по почте (в электронной форме)</w:t>
      </w:r>
    </w:p>
    <w:p w:rsidR="00666A71" w:rsidRPr="00666A71" w:rsidRDefault="00666A71" w:rsidP="00666A71">
      <w:pPr>
        <w:rPr>
          <w:rFonts w:ascii="Times New Roman" w:hAnsi="Times New Roman" w:cs="Times New Roman"/>
          <w:sz w:val="28"/>
          <w:szCs w:val="28"/>
        </w:rPr>
      </w:pPr>
    </w:p>
    <w:p w:rsidR="00666A71" w:rsidRPr="00666A71" w:rsidRDefault="00666A71" w:rsidP="00666A71">
      <w:pPr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«___» ___________ 20__г. </w:t>
      </w:r>
    </w:p>
    <w:p w:rsidR="00666A71" w:rsidRPr="00666A71" w:rsidRDefault="00666A71" w:rsidP="00666A7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Ваше  заявление о предоставлении муниципальной услуги по выдаче разрешения на ввод объекта капитального строительства в эксплуатацию,  направленное  Вами  в  наш  адрес  по почте (в  электронной  форме), принято</w:t>
      </w:r>
    </w:p>
    <w:p w:rsidR="00666A71" w:rsidRPr="00666A71" w:rsidRDefault="00666A71" w:rsidP="00666A7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«____» ______________ 20__ г. и зарегистрировано № ________.</w:t>
      </w:r>
    </w:p>
    <w:p w:rsidR="00666A71" w:rsidRPr="00666A71" w:rsidRDefault="00666A71" w:rsidP="00666A7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66A71" w:rsidRPr="00666A71" w:rsidRDefault="00666A71" w:rsidP="00666A71">
      <w:pPr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Специалист _______________________</w:t>
      </w:r>
    </w:p>
    <w:p w:rsidR="00666A71" w:rsidRPr="00666A71" w:rsidRDefault="00666A71" w:rsidP="00666A71">
      <w:pPr>
        <w:rPr>
          <w:rFonts w:ascii="Times New Roman" w:hAnsi="Times New Roman" w:cs="Times New Roman"/>
          <w:sz w:val="28"/>
          <w:szCs w:val="28"/>
        </w:rPr>
      </w:pPr>
    </w:p>
    <w:p w:rsidR="00666A71" w:rsidRPr="00666A71" w:rsidRDefault="00666A71" w:rsidP="00666A71">
      <w:pPr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Руководитель администрации</w:t>
      </w:r>
      <w:r w:rsidRPr="00666A71">
        <w:rPr>
          <w:rStyle w:val="af7"/>
          <w:rFonts w:ascii="Times New Roman" w:hAnsi="Times New Roman" w:cs="Times New Roman"/>
          <w:sz w:val="28"/>
          <w:szCs w:val="28"/>
        </w:rPr>
        <w:footnoteReference w:id="13"/>
      </w:r>
      <w:r w:rsidRPr="00666A71">
        <w:rPr>
          <w:rFonts w:ascii="Times New Roman" w:hAnsi="Times New Roman" w:cs="Times New Roman"/>
          <w:sz w:val="28"/>
          <w:szCs w:val="28"/>
        </w:rPr>
        <w:t xml:space="preserve">                  ____________ __________________</w:t>
      </w:r>
    </w:p>
    <w:p w:rsidR="00666A71" w:rsidRPr="00666A71" w:rsidRDefault="00666A71" w:rsidP="00666A71">
      <w:pPr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(уполномоченное лицо)                              (подпись)    (фамилия, инициалы)</w:t>
      </w:r>
    </w:p>
    <w:p w:rsidR="00666A71" w:rsidRPr="00666A71" w:rsidRDefault="00666A71" w:rsidP="00666A71">
      <w:pPr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ab/>
      </w:r>
      <w:r w:rsidRPr="00666A71">
        <w:rPr>
          <w:rFonts w:ascii="Times New Roman" w:hAnsi="Times New Roman" w:cs="Times New Roman"/>
          <w:sz w:val="28"/>
          <w:szCs w:val="28"/>
        </w:rPr>
        <w:tab/>
      </w:r>
      <w:r w:rsidRPr="00666A71">
        <w:rPr>
          <w:rFonts w:ascii="Times New Roman" w:hAnsi="Times New Roman" w:cs="Times New Roman"/>
          <w:sz w:val="28"/>
          <w:szCs w:val="28"/>
        </w:rPr>
        <w:tab/>
      </w:r>
      <w:r w:rsidRPr="00666A71">
        <w:rPr>
          <w:rFonts w:ascii="Times New Roman" w:hAnsi="Times New Roman" w:cs="Times New Roman"/>
          <w:sz w:val="28"/>
          <w:szCs w:val="28"/>
        </w:rPr>
        <w:tab/>
        <w:t>М.П.</w:t>
      </w:r>
    </w:p>
    <w:p w:rsidR="00E84184" w:rsidRDefault="00E84184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66A71" w:rsidRPr="00666A71" w:rsidRDefault="00666A71" w:rsidP="00666A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  <w:sectPr w:rsidR="00666A71" w:rsidRPr="00666A71" w:rsidSect="00666A71">
          <w:headerReference w:type="even" r:id="rId13"/>
          <w:headerReference w:type="default" r:id="rId14"/>
          <w:pgSz w:w="11900" w:h="16840"/>
          <w:pgMar w:top="1134" w:right="1304" w:bottom="964" w:left="1418" w:header="709" w:footer="709" w:gutter="0"/>
          <w:cols w:space="708"/>
          <w:titlePg/>
          <w:docGrid w:linePitch="360"/>
        </w:sectPr>
      </w:pPr>
    </w:p>
    <w:p w:rsidR="00666A71" w:rsidRPr="00666A71" w:rsidRDefault="00666A71" w:rsidP="00666A71">
      <w:pPr>
        <w:pStyle w:val="ConsPlusNormal"/>
        <w:ind w:left="7938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95EA6">
        <w:rPr>
          <w:rFonts w:ascii="Times New Roman" w:hAnsi="Times New Roman" w:cs="Times New Roman"/>
          <w:sz w:val="28"/>
          <w:szCs w:val="28"/>
        </w:rPr>
        <w:t>4</w:t>
      </w:r>
    </w:p>
    <w:p w:rsidR="00666A71" w:rsidRPr="00666A71" w:rsidRDefault="00666A71" w:rsidP="00666A71">
      <w:pPr>
        <w:ind w:left="7938"/>
        <w:jc w:val="center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местной администрацией муниципальной услуги</w:t>
      </w:r>
      <w:r w:rsidRPr="00666A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6A71">
        <w:rPr>
          <w:rFonts w:ascii="Times New Roman" w:hAnsi="Times New Roman" w:cs="Times New Roman"/>
          <w:sz w:val="28"/>
          <w:szCs w:val="28"/>
        </w:rPr>
        <w:t>«Выдача разрешений на ввод объектов капитального строительства в эксплуатацию при осуществлении строительства, реконструкции объектов капитального строительства»</w:t>
      </w:r>
    </w:p>
    <w:p w:rsidR="00666A71" w:rsidRPr="00666A71" w:rsidRDefault="00666A71" w:rsidP="00666A71">
      <w:pPr>
        <w:ind w:left="7938"/>
        <w:jc w:val="center"/>
        <w:rPr>
          <w:rFonts w:ascii="Times New Roman" w:hAnsi="Times New Roman" w:cs="Times New Roman"/>
          <w:sz w:val="28"/>
          <w:szCs w:val="28"/>
        </w:rPr>
      </w:pPr>
    </w:p>
    <w:p w:rsidR="00666A71" w:rsidRPr="00666A71" w:rsidRDefault="00666A71" w:rsidP="00666A71">
      <w:pPr>
        <w:jc w:val="center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Форма регистра разрешений на строительство</w:t>
      </w:r>
    </w:p>
    <w:p w:rsidR="00666A71" w:rsidRPr="00666A71" w:rsidRDefault="00666A71" w:rsidP="00666A71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14850" w:type="dxa"/>
        <w:tblLayout w:type="fixed"/>
        <w:tblLook w:val="04A0" w:firstRow="1" w:lastRow="0" w:firstColumn="1" w:lastColumn="0" w:noHBand="0" w:noVBand="1"/>
      </w:tblPr>
      <w:tblGrid>
        <w:gridCol w:w="525"/>
        <w:gridCol w:w="1001"/>
        <w:gridCol w:w="1276"/>
        <w:gridCol w:w="850"/>
        <w:gridCol w:w="851"/>
        <w:gridCol w:w="1275"/>
        <w:gridCol w:w="1278"/>
        <w:gridCol w:w="1278"/>
        <w:gridCol w:w="1422"/>
        <w:gridCol w:w="1313"/>
        <w:gridCol w:w="1230"/>
        <w:gridCol w:w="1417"/>
        <w:gridCol w:w="1134"/>
      </w:tblGrid>
      <w:tr w:rsidR="00666A71" w:rsidRPr="00666A71" w:rsidTr="00A86AA4">
        <w:tc>
          <w:tcPr>
            <w:tcW w:w="525" w:type="dxa"/>
          </w:tcPr>
          <w:p w:rsidR="00666A71" w:rsidRPr="00666A71" w:rsidRDefault="00666A71" w:rsidP="00A86AA4">
            <w:pPr>
              <w:jc w:val="center"/>
              <w:rPr>
                <w:sz w:val="16"/>
                <w:szCs w:val="16"/>
              </w:rPr>
            </w:pPr>
            <w:r w:rsidRPr="00666A71">
              <w:rPr>
                <w:sz w:val="16"/>
                <w:szCs w:val="16"/>
              </w:rPr>
              <w:t>№ п/п</w:t>
            </w:r>
          </w:p>
        </w:tc>
        <w:tc>
          <w:tcPr>
            <w:tcW w:w="1001" w:type="dxa"/>
          </w:tcPr>
          <w:p w:rsidR="00666A71" w:rsidRPr="00666A71" w:rsidRDefault="00666A71" w:rsidP="00A86AA4">
            <w:pPr>
              <w:jc w:val="center"/>
              <w:rPr>
                <w:sz w:val="16"/>
                <w:szCs w:val="16"/>
              </w:rPr>
            </w:pPr>
            <w:r w:rsidRPr="00666A71">
              <w:rPr>
                <w:sz w:val="16"/>
                <w:szCs w:val="16"/>
              </w:rPr>
              <w:t xml:space="preserve">Наимено-вание или Ф.И.О. заявителя – застрой-щика, информа-ция об изменении застрой-щика, если застрой-щик менялся </w:t>
            </w:r>
          </w:p>
        </w:tc>
        <w:tc>
          <w:tcPr>
            <w:tcW w:w="1276" w:type="dxa"/>
          </w:tcPr>
          <w:p w:rsidR="00666A71" w:rsidRPr="00666A71" w:rsidRDefault="00666A71" w:rsidP="00A86AA4">
            <w:pPr>
              <w:jc w:val="center"/>
              <w:rPr>
                <w:sz w:val="16"/>
                <w:szCs w:val="16"/>
              </w:rPr>
            </w:pPr>
            <w:r w:rsidRPr="00666A71">
              <w:rPr>
                <w:sz w:val="16"/>
                <w:szCs w:val="16"/>
              </w:rPr>
              <w:t xml:space="preserve">ИНН, ОГРН застройщика – юридического лица; место жительства застройщика – физического лица (соответству-ющая информация о новом застройщике, если застрой-щик менялся) </w:t>
            </w:r>
          </w:p>
        </w:tc>
        <w:tc>
          <w:tcPr>
            <w:tcW w:w="850" w:type="dxa"/>
          </w:tcPr>
          <w:p w:rsidR="00666A71" w:rsidRPr="00666A71" w:rsidRDefault="00666A71" w:rsidP="00A86AA4">
            <w:pPr>
              <w:jc w:val="center"/>
              <w:rPr>
                <w:sz w:val="16"/>
                <w:szCs w:val="16"/>
              </w:rPr>
            </w:pPr>
            <w:r w:rsidRPr="00666A71">
              <w:rPr>
                <w:sz w:val="16"/>
                <w:szCs w:val="16"/>
              </w:rPr>
              <w:t>Конта-ктный телефон за- строй-щика (соотве-тству-ющая инфор-мация о новом застрой-щике, если застрой-щик менялся)</w:t>
            </w:r>
          </w:p>
        </w:tc>
        <w:tc>
          <w:tcPr>
            <w:tcW w:w="851" w:type="dxa"/>
          </w:tcPr>
          <w:p w:rsidR="00666A71" w:rsidRPr="00666A71" w:rsidRDefault="00666A71" w:rsidP="00A86AA4">
            <w:pPr>
              <w:jc w:val="center"/>
              <w:rPr>
                <w:sz w:val="16"/>
                <w:szCs w:val="16"/>
              </w:rPr>
            </w:pPr>
            <w:r w:rsidRPr="00666A71">
              <w:rPr>
                <w:sz w:val="16"/>
                <w:szCs w:val="16"/>
              </w:rPr>
              <w:t>Эле-ктрон-ный адрес застрой-щика</w:t>
            </w:r>
          </w:p>
          <w:p w:rsidR="00666A71" w:rsidRPr="00666A71" w:rsidRDefault="00666A71" w:rsidP="00A86AA4">
            <w:pPr>
              <w:jc w:val="center"/>
              <w:rPr>
                <w:sz w:val="16"/>
                <w:szCs w:val="16"/>
              </w:rPr>
            </w:pPr>
            <w:r w:rsidRPr="00666A71">
              <w:rPr>
                <w:sz w:val="16"/>
                <w:szCs w:val="16"/>
              </w:rPr>
              <w:t>(соответ-ству-ющая инфо-рмация о новом застрой-щике, если застрой-щик менялся)</w:t>
            </w:r>
          </w:p>
        </w:tc>
        <w:tc>
          <w:tcPr>
            <w:tcW w:w="1275" w:type="dxa"/>
          </w:tcPr>
          <w:p w:rsidR="00666A71" w:rsidRPr="00666A71" w:rsidRDefault="00666A71" w:rsidP="00A86AA4">
            <w:pPr>
              <w:jc w:val="center"/>
              <w:rPr>
                <w:sz w:val="16"/>
                <w:szCs w:val="16"/>
              </w:rPr>
            </w:pPr>
            <w:r w:rsidRPr="00666A71">
              <w:rPr>
                <w:sz w:val="16"/>
                <w:szCs w:val="16"/>
              </w:rPr>
              <w:t xml:space="preserve">Наименование (согласно проектной документации) и строительный адрес объекта капитального строительства </w:t>
            </w:r>
          </w:p>
        </w:tc>
        <w:tc>
          <w:tcPr>
            <w:tcW w:w="1278" w:type="dxa"/>
          </w:tcPr>
          <w:p w:rsidR="00666A71" w:rsidRPr="00666A71" w:rsidRDefault="00666A71" w:rsidP="00A86AA4">
            <w:pPr>
              <w:jc w:val="center"/>
              <w:rPr>
                <w:sz w:val="16"/>
                <w:szCs w:val="16"/>
              </w:rPr>
            </w:pPr>
            <w:r w:rsidRPr="00666A71">
              <w:rPr>
                <w:sz w:val="16"/>
                <w:szCs w:val="16"/>
              </w:rPr>
              <w:t>Дата регистрации заявления заявителя о предоставле-нии услуги</w:t>
            </w:r>
          </w:p>
        </w:tc>
        <w:tc>
          <w:tcPr>
            <w:tcW w:w="1278" w:type="dxa"/>
          </w:tcPr>
          <w:p w:rsidR="00666A71" w:rsidRPr="00666A71" w:rsidRDefault="00666A71" w:rsidP="00A86AA4">
            <w:pPr>
              <w:jc w:val="center"/>
              <w:rPr>
                <w:sz w:val="16"/>
                <w:szCs w:val="16"/>
              </w:rPr>
            </w:pPr>
            <w:r w:rsidRPr="00666A71">
              <w:rPr>
                <w:sz w:val="16"/>
                <w:szCs w:val="16"/>
              </w:rPr>
              <w:t>Номер и дата разрешения на строительство</w:t>
            </w:r>
          </w:p>
        </w:tc>
        <w:tc>
          <w:tcPr>
            <w:tcW w:w="1422" w:type="dxa"/>
          </w:tcPr>
          <w:p w:rsidR="00666A71" w:rsidRPr="00666A71" w:rsidRDefault="00666A71" w:rsidP="00A86AA4">
            <w:pPr>
              <w:jc w:val="center"/>
              <w:rPr>
                <w:sz w:val="16"/>
                <w:szCs w:val="16"/>
              </w:rPr>
            </w:pPr>
            <w:r w:rsidRPr="00666A71">
              <w:rPr>
                <w:sz w:val="16"/>
                <w:szCs w:val="16"/>
              </w:rPr>
              <w:t>Вид строительных работ (строительство или реконструкция)</w:t>
            </w:r>
          </w:p>
        </w:tc>
        <w:tc>
          <w:tcPr>
            <w:tcW w:w="1313" w:type="dxa"/>
          </w:tcPr>
          <w:p w:rsidR="00666A71" w:rsidRPr="00666A71" w:rsidRDefault="00666A71" w:rsidP="00A86AA4">
            <w:pPr>
              <w:jc w:val="center"/>
              <w:rPr>
                <w:sz w:val="16"/>
                <w:szCs w:val="16"/>
              </w:rPr>
            </w:pPr>
            <w:r w:rsidRPr="00666A71">
              <w:rPr>
                <w:sz w:val="16"/>
                <w:szCs w:val="16"/>
              </w:rPr>
              <w:t>Параметры объекта капитального строительства:</w:t>
            </w:r>
          </w:p>
          <w:p w:rsidR="00666A71" w:rsidRPr="00666A71" w:rsidRDefault="00666A71" w:rsidP="00A86AA4">
            <w:pPr>
              <w:jc w:val="center"/>
              <w:rPr>
                <w:sz w:val="16"/>
                <w:szCs w:val="16"/>
              </w:rPr>
            </w:pPr>
            <w:r w:rsidRPr="00666A71">
              <w:rPr>
                <w:sz w:val="16"/>
                <w:szCs w:val="16"/>
              </w:rPr>
              <w:t xml:space="preserve">площадь объекта, количество этажей, протяжённость (для линейного объекта)  </w:t>
            </w:r>
          </w:p>
        </w:tc>
        <w:tc>
          <w:tcPr>
            <w:tcW w:w="1230" w:type="dxa"/>
          </w:tcPr>
          <w:p w:rsidR="00666A71" w:rsidRPr="00666A71" w:rsidRDefault="00666A71" w:rsidP="00A86AA4">
            <w:pPr>
              <w:jc w:val="center"/>
              <w:rPr>
                <w:sz w:val="16"/>
                <w:szCs w:val="16"/>
              </w:rPr>
            </w:pPr>
            <w:r w:rsidRPr="00666A71">
              <w:rPr>
                <w:sz w:val="16"/>
                <w:szCs w:val="16"/>
              </w:rPr>
              <w:t xml:space="preserve">Срок действия разрешения на строительство в том числе с учетом продления срока действия разрешения (если он продлевался) </w:t>
            </w:r>
          </w:p>
        </w:tc>
        <w:tc>
          <w:tcPr>
            <w:tcW w:w="1417" w:type="dxa"/>
          </w:tcPr>
          <w:p w:rsidR="00666A71" w:rsidRPr="00666A71" w:rsidRDefault="00666A71" w:rsidP="00A86AA4">
            <w:pPr>
              <w:jc w:val="center"/>
              <w:rPr>
                <w:sz w:val="16"/>
                <w:szCs w:val="16"/>
              </w:rPr>
            </w:pPr>
            <w:r w:rsidRPr="00666A71">
              <w:rPr>
                <w:sz w:val="16"/>
                <w:szCs w:val="16"/>
              </w:rPr>
              <w:t>Сведения о досрочном прекращении действия разрешения на строительство, если при предоставлении услуги в части выдачи разрешения на строительство прекращается ранее выданное тому же заявителю разрешение на строительство</w:t>
            </w:r>
          </w:p>
        </w:tc>
        <w:tc>
          <w:tcPr>
            <w:tcW w:w="1134" w:type="dxa"/>
          </w:tcPr>
          <w:p w:rsidR="00666A71" w:rsidRPr="00666A71" w:rsidRDefault="00666A71" w:rsidP="00A86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66A71">
              <w:rPr>
                <w:sz w:val="18"/>
                <w:szCs w:val="18"/>
              </w:rPr>
              <w:t>Отметка о выдаче разрешения о вводе объекта в эксплуата-цию: номер и дата разрешения на ввод в эксплуата-цию</w:t>
            </w:r>
          </w:p>
          <w:p w:rsidR="00666A71" w:rsidRPr="00666A71" w:rsidRDefault="00666A71" w:rsidP="00A86AA4">
            <w:pPr>
              <w:jc w:val="center"/>
              <w:rPr>
                <w:sz w:val="18"/>
                <w:szCs w:val="18"/>
              </w:rPr>
            </w:pPr>
          </w:p>
        </w:tc>
      </w:tr>
      <w:tr w:rsidR="00666A71" w:rsidRPr="00666A71" w:rsidTr="00A86AA4">
        <w:tc>
          <w:tcPr>
            <w:tcW w:w="525" w:type="dxa"/>
          </w:tcPr>
          <w:p w:rsidR="00666A71" w:rsidRPr="00666A71" w:rsidRDefault="00666A71" w:rsidP="00A86AA4">
            <w:pPr>
              <w:jc w:val="center"/>
            </w:pPr>
          </w:p>
        </w:tc>
        <w:tc>
          <w:tcPr>
            <w:tcW w:w="1001" w:type="dxa"/>
          </w:tcPr>
          <w:p w:rsidR="00666A71" w:rsidRPr="00666A71" w:rsidRDefault="00666A71" w:rsidP="00A86AA4">
            <w:pPr>
              <w:jc w:val="center"/>
            </w:pPr>
          </w:p>
        </w:tc>
        <w:tc>
          <w:tcPr>
            <w:tcW w:w="1276" w:type="dxa"/>
          </w:tcPr>
          <w:p w:rsidR="00666A71" w:rsidRPr="00666A71" w:rsidRDefault="00666A71" w:rsidP="00A86AA4">
            <w:pPr>
              <w:jc w:val="center"/>
            </w:pPr>
          </w:p>
        </w:tc>
        <w:tc>
          <w:tcPr>
            <w:tcW w:w="850" w:type="dxa"/>
          </w:tcPr>
          <w:p w:rsidR="00666A71" w:rsidRPr="00666A71" w:rsidRDefault="00666A71" w:rsidP="00A86AA4">
            <w:pPr>
              <w:jc w:val="center"/>
            </w:pPr>
          </w:p>
        </w:tc>
        <w:tc>
          <w:tcPr>
            <w:tcW w:w="851" w:type="dxa"/>
          </w:tcPr>
          <w:p w:rsidR="00666A71" w:rsidRPr="00666A71" w:rsidRDefault="00666A71" w:rsidP="00A86AA4">
            <w:pPr>
              <w:jc w:val="center"/>
            </w:pPr>
          </w:p>
        </w:tc>
        <w:tc>
          <w:tcPr>
            <w:tcW w:w="1275" w:type="dxa"/>
          </w:tcPr>
          <w:p w:rsidR="00666A71" w:rsidRPr="00666A71" w:rsidRDefault="00666A71" w:rsidP="00A86AA4">
            <w:pPr>
              <w:jc w:val="center"/>
            </w:pPr>
          </w:p>
        </w:tc>
        <w:tc>
          <w:tcPr>
            <w:tcW w:w="1278" w:type="dxa"/>
          </w:tcPr>
          <w:p w:rsidR="00666A71" w:rsidRPr="00666A71" w:rsidRDefault="00666A71" w:rsidP="00A86AA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8" w:type="dxa"/>
          </w:tcPr>
          <w:p w:rsidR="00666A71" w:rsidRPr="00666A71" w:rsidRDefault="00666A71" w:rsidP="00A86AA4">
            <w:pPr>
              <w:jc w:val="center"/>
            </w:pPr>
          </w:p>
        </w:tc>
        <w:tc>
          <w:tcPr>
            <w:tcW w:w="1422" w:type="dxa"/>
          </w:tcPr>
          <w:p w:rsidR="00666A71" w:rsidRPr="00666A71" w:rsidRDefault="00666A71" w:rsidP="00A86AA4">
            <w:pPr>
              <w:jc w:val="center"/>
            </w:pPr>
          </w:p>
        </w:tc>
        <w:tc>
          <w:tcPr>
            <w:tcW w:w="1313" w:type="dxa"/>
          </w:tcPr>
          <w:p w:rsidR="00666A71" w:rsidRPr="00666A71" w:rsidRDefault="00666A71" w:rsidP="00A86AA4">
            <w:pPr>
              <w:jc w:val="center"/>
            </w:pPr>
          </w:p>
        </w:tc>
        <w:tc>
          <w:tcPr>
            <w:tcW w:w="1230" w:type="dxa"/>
          </w:tcPr>
          <w:p w:rsidR="00666A71" w:rsidRPr="00666A71" w:rsidRDefault="00666A71" w:rsidP="00A86AA4">
            <w:pPr>
              <w:jc w:val="center"/>
            </w:pPr>
          </w:p>
        </w:tc>
        <w:tc>
          <w:tcPr>
            <w:tcW w:w="1417" w:type="dxa"/>
          </w:tcPr>
          <w:p w:rsidR="00666A71" w:rsidRPr="00666A71" w:rsidRDefault="00666A71" w:rsidP="00A86AA4">
            <w:pPr>
              <w:jc w:val="center"/>
            </w:pPr>
          </w:p>
        </w:tc>
        <w:tc>
          <w:tcPr>
            <w:tcW w:w="1134" w:type="dxa"/>
          </w:tcPr>
          <w:p w:rsidR="00666A71" w:rsidRPr="00666A71" w:rsidRDefault="00666A71" w:rsidP="00A86AA4">
            <w:pPr>
              <w:jc w:val="center"/>
            </w:pPr>
          </w:p>
        </w:tc>
      </w:tr>
      <w:tr w:rsidR="00666A71" w:rsidRPr="00666A71" w:rsidTr="00A86AA4">
        <w:tc>
          <w:tcPr>
            <w:tcW w:w="525" w:type="dxa"/>
          </w:tcPr>
          <w:p w:rsidR="00666A71" w:rsidRPr="00666A71" w:rsidRDefault="00666A71" w:rsidP="00A86AA4">
            <w:pPr>
              <w:jc w:val="center"/>
            </w:pPr>
          </w:p>
        </w:tc>
        <w:tc>
          <w:tcPr>
            <w:tcW w:w="1001" w:type="dxa"/>
          </w:tcPr>
          <w:p w:rsidR="00666A71" w:rsidRPr="00666A71" w:rsidRDefault="00666A71" w:rsidP="00A86AA4">
            <w:pPr>
              <w:jc w:val="center"/>
            </w:pPr>
          </w:p>
        </w:tc>
        <w:tc>
          <w:tcPr>
            <w:tcW w:w="1276" w:type="dxa"/>
          </w:tcPr>
          <w:p w:rsidR="00666A71" w:rsidRPr="00666A71" w:rsidRDefault="00666A71" w:rsidP="00A86AA4">
            <w:pPr>
              <w:jc w:val="center"/>
            </w:pPr>
          </w:p>
        </w:tc>
        <w:tc>
          <w:tcPr>
            <w:tcW w:w="850" w:type="dxa"/>
          </w:tcPr>
          <w:p w:rsidR="00666A71" w:rsidRPr="00666A71" w:rsidRDefault="00666A71" w:rsidP="00A86AA4">
            <w:pPr>
              <w:jc w:val="center"/>
            </w:pPr>
          </w:p>
        </w:tc>
        <w:tc>
          <w:tcPr>
            <w:tcW w:w="851" w:type="dxa"/>
          </w:tcPr>
          <w:p w:rsidR="00666A71" w:rsidRPr="00666A71" w:rsidRDefault="00666A71" w:rsidP="00A86AA4">
            <w:pPr>
              <w:jc w:val="center"/>
            </w:pPr>
          </w:p>
        </w:tc>
        <w:tc>
          <w:tcPr>
            <w:tcW w:w="1275" w:type="dxa"/>
          </w:tcPr>
          <w:p w:rsidR="00666A71" w:rsidRPr="00666A71" w:rsidRDefault="00666A71" w:rsidP="00A86AA4">
            <w:pPr>
              <w:jc w:val="center"/>
            </w:pPr>
          </w:p>
        </w:tc>
        <w:tc>
          <w:tcPr>
            <w:tcW w:w="1278" w:type="dxa"/>
          </w:tcPr>
          <w:p w:rsidR="00666A71" w:rsidRPr="00666A71" w:rsidRDefault="00666A71" w:rsidP="00A86AA4">
            <w:pPr>
              <w:jc w:val="center"/>
            </w:pPr>
          </w:p>
        </w:tc>
        <w:tc>
          <w:tcPr>
            <w:tcW w:w="1278" w:type="dxa"/>
          </w:tcPr>
          <w:p w:rsidR="00666A71" w:rsidRPr="00666A71" w:rsidRDefault="00666A71" w:rsidP="00A86AA4">
            <w:pPr>
              <w:jc w:val="center"/>
            </w:pPr>
          </w:p>
        </w:tc>
        <w:tc>
          <w:tcPr>
            <w:tcW w:w="1422" w:type="dxa"/>
          </w:tcPr>
          <w:p w:rsidR="00666A71" w:rsidRPr="00666A71" w:rsidRDefault="00666A71" w:rsidP="00A86AA4">
            <w:pPr>
              <w:jc w:val="center"/>
            </w:pPr>
          </w:p>
        </w:tc>
        <w:tc>
          <w:tcPr>
            <w:tcW w:w="1313" w:type="dxa"/>
          </w:tcPr>
          <w:p w:rsidR="00666A71" w:rsidRPr="00666A71" w:rsidRDefault="00666A71" w:rsidP="00A86AA4">
            <w:pPr>
              <w:jc w:val="center"/>
            </w:pPr>
          </w:p>
        </w:tc>
        <w:tc>
          <w:tcPr>
            <w:tcW w:w="1230" w:type="dxa"/>
          </w:tcPr>
          <w:p w:rsidR="00666A71" w:rsidRPr="00666A71" w:rsidRDefault="00666A71" w:rsidP="00A86AA4">
            <w:pPr>
              <w:jc w:val="center"/>
            </w:pPr>
          </w:p>
        </w:tc>
        <w:tc>
          <w:tcPr>
            <w:tcW w:w="1417" w:type="dxa"/>
          </w:tcPr>
          <w:p w:rsidR="00666A71" w:rsidRPr="00666A71" w:rsidRDefault="00666A71" w:rsidP="00A86AA4">
            <w:pPr>
              <w:jc w:val="center"/>
            </w:pPr>
          </w:p>
        </w:tc>
        <w:tc>
          <w:tcPr>
            <w:tcW w:w="1134" w:type="dxa"/>
          </w:tcPr>
          <w:p w:rsidR="00666A71" w:rsidRPr="00666A71" w:rsidRDefault="00666A71" w:rsidP="00A86AA4">
            <w:pPr>
              <w:jc w:val="center"/>
            </w:pPr>
          </w:p>
        </w:tc>
      </w:tr>
    </w:tbl>
    <w:p w:rsidR="00666A71" w:rsidRPr="00666A71" w:rsidRDefault="00666A71" w:rsidP="00666A71">
      <w:pPr>
        <w:rPr>
          <w:rFonts w:ascii="Times New Roman" w:hAnsi="Times New Roman" w:cs="Times New Roman"/>
        </w:rPr>
      </w:pPr>
    </w:p>
    <w:p w:rsidR="00666A71" w:rsidRPr="00666A71" w:rsidRDefault="00666A71" w:rsidP="00666A71">
      <w:pPr>
        <w:jc w:val="center"/>
        <w:rPr>
          <w:rFonts w:ascii="Times New Roman" w:hAnsi="Times New Roman" w:cs="Times New Roman"/>
        </w:rPr>
      </w:pPr>
    </w:p>
    <w:p w:rsidR="00666A71" w:rsidRPr="00666A71" w:rsidRDefault="00666A71" w:rsidP="00666A71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  <w:sectPr w:rsidR="00666A71" w:rsidRPr="00666A71" w:rsidSect="00A86AA4">
          <w:pgSz w:w="16840" w:h="11900" w:orient="landscape"/>
          <w:pgMar w:top="850" w:right="1134" w:bottom="1701" w:left="1134" w:header="708" w:footer="708" w:gutter="0"/>
          <w:cols w:space="708"/>
          <w:titlePg/>
          <w:docGrid w:linePitch="360"/>
        </w:sectPr>
      </w:pPr>
    </w:p>
    <w:p w:rsidR="00666A71" w:rsidRPr="00666A71" w:rsidRDefault="00666A71" w:rsidP="00666A71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666A71" w:rsidRPr="00666A71" w:rsidRDefault="00666A71" w:rsidP="00666A71">
      <w:pPr>
        <w:pStyle w:val="ConsPlusNormal"/>
        <w:ind w:left="4395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95EA6">
        <w:rPr>
          <w:rFonts w:ascii="Times New Roman" w:hAnsi="Times New Roman" w:cs="Times New Roman"/>
          <w:sz w:val="28"/>
          <w:szCs w:val="28"/>
        </w:rPr>
        <w:t>5</w:t>
      </w:r>
    </w:p>
    <w:p w:rsidR="00666A71" w:rsidRDefault="00666A71" w:rsidP="00666A71">
      <w:pPr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местной администрацией муниципальной услуги</w:t>
      </w:r>
      <w:r w:rsidRPr="00666A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6A71">
        <w:rPr>
          <w:rFonts w:ascii="Times New Roman" w:hAnsi="Times New Roman" w:cs="Times New Roman"/>
          <w:sz w:val="28"/>
          <w:szCs w:val="28"/>
        </w:rPr>
        <w:t>«Выдача разрешений на ввод объектов капитального строительства в эксплуатацию при осуществлении строительства, реконструкции объектов капитального строительства»</w:t>
      </w:r>
    </w:p>
    <w:p w:rsidR="00E84184" w:rsidRPr="00666A71" w:rsidRDefault="00E84184" w:rsidP="00666A71">
      <w:pPr>
        <w:ind w:left="4395"/>
        <w:jc w:val="center"/>
        <w:rPr>
          <w:rFonts w:ascii="Times New Roman" w:hAnsi="Times New Roman" w:cs="Times New Roman"/>
          <w:sz w:val="28"/>
          <w:szCs w:val="28"/>
        </w:rPr>
      </w:pPr>
    </w:p>
    <w:p w:rsidR="00666A71" w:rsidRPr="00666A71" w:rsidRDefault="00666A71" w:rsidP="00666A71">
      <w:pPr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Бланк уполномоченного органа</w:t>
      </w:r>
    </w:p>
    <w:p w:rsidR="00666A71" w:rsidRPr="00666A71" w:rsidRDefault="00666A71" w:rsidP="00666A7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666A71" w:rsidRPr="00666A71" w:rsidRDefault="00666A71" w:rsidP="00666A7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наименование и почтовый адрес </w:t>
      </w:r>
    </w:p>
    <w:p w:rsidR="00666A71" w:rsidRPr="00666A71" w:rsidRDefault="00666A71" w:rsidP="00666A7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получателя муниципальной услуги</w:t>
      </w:r>
    </w:p>
    <w:p w:rsidR="00666A71" w:rsidRPr="00666A71" w:rsidRDefault="00666A71" w:rsidP="00666A71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666A71">
        <w:rPr>
          <w:rFonts w:ascii="Times New Roman" w:hAnsi="Times New Roman" w:cs="Times New Roman"/>
          <w:i/>
          <w:sz w:val="28"/>
          <w:szCs w:val="28"/>
        </w:rPr>
        <w:t xml:space="preserve"> (для юридических лиц) </w:t>
      </w:r>
    </w:p>
    <w:p w:rsidR="00666A71" w:rsidRPr="00666A71" w:rsidRDefault="00666A71" w:rsidP="00666A71">
      <w:pPr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666A71" w:rsidRPr="00666A71" w:rsidRDefault="00666A71" w:rsidP="00666A7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ФИО, почтовый адрес получателя </w:t>
      </w:r>
    </w:p>
    <w:p w:rsidR="00666A71" w:rsidRPr="00666A71" w:rsidRDefault="00666A71" w:rsidP="00666A7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666A71" w:rsidRPr="00666A71" w:rsidRDefault="00666A71" w:rsidP="00666A71">
      <w:pPr>
        <w:ind w:left="382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666A71">
        <w:rPr>
          <w:rFonts w:ascii="Times New Roman" w:hAnsi="Times New Roman" w:cs="Times New Roman"/>
          <w:i/>
          <w:sz w:val="28"/>
          <w:szCs w:val="28"/>
        </w:rPr>
        <w:t xml:space="preserve">(для физических лиц)  </w:t>
      </w:r>
    </w:p>
    <w:p w:rsidR="007D0098" w:rsidRDefault="007D0098" w:rsidP="00666A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D0098" w:rsidRDefault="007D0098" w:rsidP="00666A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6A71" w:rsidRPr="00666A71" w:rsidRDefault="00666A71" w:rsidP="00666A71">
      <w:pPr>
        <w:jc w:val="center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УВЕДОМЛЕНИЕ</w:t>
      </w:r>
    </w:p>
    <w:p w:rsidR="00666A71" w:rsidRPr="00666A71" w:rsidRDefault="00666A71" w:rsidP="00666A71">
      <w:pPr>
        <w:jc w:val="center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об отказе в предоставлении муниципальной услуги</w:t>
      </w:r>
    </w:p>
    <w:p w:rsidR="00666A71" w:rsidRPr="00666A71" w:rsidRDefault="00666A71" w:rsidP="00666A71">
      <w:pPr>
        <w:pStyle w:val="ConsPlusNormal"/>
        <w:ind w:left="7797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66A71" w:rsidRPr="00666A71" w:rsidRDefault="00666A71" w:rsidP="00666A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Вам, _____________________________________________,</w:t>
      </w:r>
    </w:p>
    <w:p w:rsidR="00666A71" w:rsidRPr="00666A71" w:rsidRDefault="00666A71" w:rsidP="00666A71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666A71">
        <w:rPr>
          <w:rFonts w:ascii="Times New Roman" w:hAnsi="Times New Roman" w:cs="Times New Roman"/>
          <w:i/>
          <w:sz w:val="28"/>
          <w:szCs w:val="28"/>
        </w:rPr>
        <w:t xml:space="preserve">(наименование – для заявителя – юридического лица, </w:t>
      </w:r>
    </w:p>
    <w:p w:rsidR="00666A71" w:rsidRPr="00666A71" w:rsidRDefault="00666A71" w:rsidP="00666A71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666A71">
        <w:rPr>
          <w:rFonts w:ascii="Times New Roman" w:hAnsi="Times New Roman" w:cs="Times New Roman"/>
          <w:i/>
          <w:sz w:val="28"/>
          <w:szCs w:val="28"/>
        </w:rPr>
        <w:t>фамилия, имя, отчество – для заявителя – физического лица)</w:t>
      </w:r>
    </w:p>
    <w:p w:rsidR="00666A71" w:rsidRPr="00666A71" w:rsidRDefault="00666A71" w:rsidP="00666A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66A71" w:rsidRPr="00666A71" w:rsidRDefault="00666A71" w:rsidP="00666A71">
      <w:pPr>
        <w:pBdr>
          <w:bottom w:val="single" w:sz="12" w:space="1" w:color="auto"/>
        </w:pBd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отказано в предоставлении муниципальной услуги в выдаче разрешения на ввод объекта капитального строительства в эксплуатацию по следующему основанию (основаниям):</w:t>
      </w:r>
    </w:p>
    <w:p w:rsidR="00666A71" w:rsidRPr="00666A71" w:rsidRDefault="00666A71" w:rsidP="00666A71">
      <w:pPr>
        <w:pBdr>
          <w:bottom w:val="single" w:sz="12" w:space="1" w:color="auto"/>
        </w:pBd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A71" w:rsidRPr="00666A71" w:rsidRDefault="00666A71" w:rsidP="00666A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(</w:t>
      </w:r>
      <w:r w:rsidRPr="00666A71">
        <w:rPr>
          <w:rFonts w:ascii="Times New Roman" w:hAnsi="Times New Roman" w:cs="Times New Roman"/>
          <w:i/>
          <w:sz w:val="28"/>
          <w:szCs w:val="28"/>
        </w:rPr>
        <w:t>основание или основания отказа в предоставлении муниципальной услуги</w:t>
      </w:r>
      <w:r w:rsidRPr="00666A71">
        <w:rPr>
          <w:rFonts w:ascii="Times New Roman" w:hAnsi="Times New Roman" w:cs="Times New Roman"/>
          <w:sz w:val="28"/>
          <w:szCs w:val="28"/>
        </w:rPr>
        <w:t>)</w:t>
      </w:r>
    </w:p>
    <w:p w:rsidR="007D0098" w:rsidRDefault="007D0098" w:rsidP="00666A71">
      <w:pPr>
        <w:rPr>
          <w:rFonts w:ascii="Times New Roman" w:hAnsi="Times New Roman" w:cs="Times New Roman"/>
          <w:sz w:val="28"/>
          <w:szCs w:val="28"/>
        </w:rPr>
      </w:pPr>
    </w:p>
    <w:p w:rsidR="00666A71" w:rsidRPr="00666A71" w:rsidRDefault="00666A71" w:rsidP="00666A71">
      <w:pPr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Руководитель администрации</w:t>
      </w:r>
      <w:r w:rsidRPr="00666A71">
        <w:rPr>
          <w:rStyle w:val="af7"/>
          <w:rFonts w:ascii="Times New Roman" w:hAnsi="Times New Roman" w:cs="Times New Roman"/>
          <w:sz w:val="28"/>
          <w:szCs w:val="28"/>
        </w:rPr>
        <w:footnoteReference w:id="14"/>
      </w:r>
      <w:r w:rsidRPr="00666A71">
        <w:rPr>
          <w:rFonts w:ascii="Times New Roman" w:hAnsi="Times New Roman" w:cs="Times New Roman"/>
          <w:sz w:val="28"/>
          <w:szCs w:val="28"/>
        </w:rPr>
        <w:t xml:space="preserve">                  ____________ __________________</w:t>
      </w:r>
    </w:p>
    <w:p w:rsidR="00666A71" w:rsidRPr="00666A71" w:rsidRDefault="00666A71" w:rsidP="00666A71">
      <w:pPr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(уполномоченное лицо)                              (подпись)    (фамилия, инициалы)</w:t>
      </w:r>
    </w:p>
    <w:p w:rsidR="00666A71" w:rsidRPr="00666A71" w:rsidRDefault="00666A71" w:rsidP="00666A71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ab/>
      </w:r>
      <w:r w:rsidRPr="00666A71">
        <w:rPr>
          <w:rFonts w:ascii="Times New Roman" w:hAnsi="Times New Roman" w:cs="Times New Roman"/>
          <w:sz w:val="28"/>
          <w:szCs w:val="28"/>
        </w:rPr>
        <w:tab/>
      </w:r>
      <w:r w:rsidRPr="00666A71">
        <w:rPr>
          <w:rFonts w:ascii="Times New Roman" w:hAnsi="Times New Roman" w:cs="Times New Roman"/>
          <w:sz w:val="28"/>
          <w:szCs w:val="28"/>
        </w:rPr>
        <w:tab/>
      </w:r>
      <w:r w:rsidRPr="00666A71">
        <w:rPr>
          <w:rFonts w:ascii="Times New Roman" w:hAnsi="Times New Roman" w:cs="Times New Roman"/>
          <w:sz w:val="28"/>
          <w:szCs w:val="28"/>
        </w:rPr>
        <w:tab/>
        <w:t>М.П.</w:t>
      </w:r>
    </w:p>
    <w:p w:rsidR="007D0098" w:rsidRDefault="007D0098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66A71" w:rsidRPr="00666A71" w:rsidRDefault="00666A71" w:rsidP="00666A71">
      <w:pPr>
        <w:pStyle w:val="ConsPlusNormal"/>
        <w:ind w:left="4395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95EA6">
        <w:rPr>
          <w:rFonts w:ascii="Times New Roman" w:hAnsi="Times New Roman" w:cs="Times New Roman"/>
          <w:sz w:val="28"/>
          <w:szCs w:val="28"/>
        </w:rPr>
        <w:t>6</w:t>
      </w:r>
    </w:p>
    <w:p w:rsidR="00666A71" w:rsidRDefault="00666A71" w:rsidP="00666A71">
      <w:pPr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местной администрацией муниципальной услуги</w:t>
      </w:r>
      <w:r w:rsidRPr="00666A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6A71">
        <w:rPr>
          <w:rFonts w:ascii="Times New Roman" w:hAnsi="Times New Roman" w:cs="Times New Roman"/>
          <w:sz w:val="28"/>
          <w:szCs w:val="28"/>
        </w:rPr>
        <w:t>«Выдача разрешений на ввод объектов капитального строительства в эксплуатацию при осуществлении строительства, реконструкции объектов капитального строительства»</w:t>
      </w:r>
    </w:p>
    <w:p w:rsidR="00E84184" w:rsidRPr="00666A71" w:rsidRDefault="00E84184" w:rsidP="00666A71">
      <w:pPr>
        <w:ind w:left="4395"/>
        <w:jc w:val="center"/>
        <w:rPr>
          <w:rFonts w:ascii="Times New Roman" w:hAnsi="Times New Roman" w:cs="Times New Roman"/>
          <w:sz w:val="28"/>
          <w:szCs w:val="28"/>
        </w:rPr>
      </w:pPr>
    </w:p>
    <w:p w:rsidR="00666A71" w:rsidRPr="00666A71" w:rsidRDefault="00666A71" w:rsidP="00666A71">
      <w:pPr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Бланк уполномоченного органа</w:t>
      </w:r>
    </w:p>
    <w:p w:rsidR="00666A71" w:rsidRPr="00666A71" w:rsidRDefault="00666A71" w:rsidP="00666A71">
      <w:pPr>
        <w:pStyle w:val="ConsPlusNormal"/>
        <w:ind w:left="4395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Государственная инспекция строительного надзора Самарской области, </w:t>
      </w:r>
    </w:p>
    <w:p w:rsidR="00666A71" w:rsidRPr="00666A71" w:rsidRDefault="00666A71" w:rsidP="00666A71">
      <w:pPr>
        <w:pStyle w:val="ConsPlusNormal"/>
        <w:ind w:left="4395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________________  </w:t>
      </w:r>
    </w:p>
    <w:p w:rsidR="00666A71" w:rsidRPr="00666A71" w:rsidRDefault="00666A71" w:rsidP="00666A71">
      <w:pPr>
        <w:pStyle w:val="ConsPlusNormal"/>
        <w:ind w:left="4395" w:firstLine="0"/>
        <w:jc w:val="center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666A71">
        <w:rPr>
          <w:rFonts w:ascii="Times New Roman" w:hAnsi="Times New Roman" w:cs="Times New Roman"/>
          <w:i/>
          <w:sz w:val="24"/>
          <w:szCs w:val="24"/>
        </w:rPr>
        <w:t>(указывается название органа регистрации прав)</w:t>
      </w:r>
    </w:p>
    <w:p w:rsidR="007D0098" w:rsidRDefault="007D0098" w:rsidP="00666A71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66A71" w:rsidRPr="00666A71" w:rsidRDefault="00666A71" w:rsidP="00666A71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УВЕДОМЛЕНИЕ</w:t>
      </w:r>
    </w:p>
    <w:p w:rsidR="00666A71" w:rsidRPr="00666A71" w:rsidRDefault="00666A71" w:rsidP="00666A71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66A71" w:rsidRPr="00666A71" w:rsidRDefault="00666A71" w:rsidP="00666A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Настоящим уведомляем Вас о том, что </w:t>
      </w:r>
    </w:p>
    <w:p w:rsidR="00666A71" w:rsidRPr="00666A71" w:rsidRDefault="00666A71" w:rsidP="00666A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 </w:t>
      </w:r>
    </w:p>
    <w:p w:rsidR="00666A71" w:rsidRPr="00666A71" w:rsidRDefault="00666A71" w:rsidP="00666A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(</w:t>
      </w:r>
      <w:r w:rsidRPr="00666A71">
        <w:rPr>
          <w:rFonts w:ascii="Times New Roman" w:hAnsi="Times New Roman" w:cs="Times New Roman"/>
          <w:i/>
          <w:sz w:val="28"/>
          <w:szCs w:val="28"/>
        </w:rPr>
        <w:t>наименование уполномоченного органа в творительном падеже</w:t>
      </w:r>
      <w:r w:rsidRPr="00666A71">
        <w:rPr>
          <w:rFonts w:ascii="Times New Roman" w:hAnsi="Times New Roman" w:cs="Times New Roman"/>
          <w:sz w:val="28"/>
          <w:szCs w:val="28"/>
        </w:rPr>
        <w:t>)</w:t>
      </w:r>
    </w:p>
    <w:p w:rsidR="00666A71" w:rsidRPr="00666A71" w:rsidRDefault="00666A71" w:rsidP="00666A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66A71" w:rsidRPr="00666A71" w:rsidRDefault="00666A71" w:rsidP="00666A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«___» ___________ 20__ г. была предоставлена муниципальная услуга</w:t>
      </w:r>
    </w:p>
    <w:p w:rsidR="00666A71" w:rsidRPr="00666A71" w:rsidRDefault="00666A71" w:rsidP="00666A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666A71" w:rsidRPr="00666A71" w:rsidRDefault="00666A71" w:rsidP="00666A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 xml:space="preserve"> </w:t>
      </w:r>
      <w:r w:rsidRPr="00666A71">
        <w:rPr>
          <w:rFonts w:ascii="Times New Roman" w:hAnsi="Times New Roman" w:cs="Times New Roman"/>
          <w:i/>
          <w:sz w:val="28"/>
          <w:szCs w:val="28"/>
        </w:rPr>
        <w:t xml:space="preserve">(наименование – для заявителя – юридического лица, фамилия, имя, отчество (если имеется) – для заявителя – физического лица в дательном падеже, </w:t>
      </w:r>
    </w:p>
    <w:p w:rsidR="00666A71" w:rsidRPr="00666A71" w:rsidRDefault="00666A71" w:rsidP="00666A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666A71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666A71" w:rsidRPr="00666A71" w:rsidRDefault="00666A71" w:rsidP="00666A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666A71">
        <w:rPr>
          <w:rFonts w:ascii="Times New Roman" w:hAnsi="Times New Roman" w:cs="Times New Roman"/>
          <w:i/>
          <w:sz w:val="28"/>
          <w:szCs w:val="28"/>
        </w:rPr>
        <w:t>для юридического лица указывается ИНН, ОГРН, юридический и почтовый адреса, для физического лица – адрес регистрации по месту жительства)</w:t>
      </w:r>
    </w:p>
    <w:p w:rsidR="00666A71" w:rsidRPr="00666A71" w:rsidRDefault="00666A71" w:rsidP="00666A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в виде выдачи разрешения на ввод объектов капитального строительства в эксплуатацию, построенного (реконструированного) на земельном  участке,  находящемся по адресу:</w:t>
      </w:r>
    </w:p>
    <w:p w:rsidR="00666A71" w:rsidRPr="00666A71" w:rsidRDefault="00666A71" w:rsidP="00666A7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66A71" w:rsidRPr="00666A71" w:rsidRDefault="00666A71" w:rsidP="00666A7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66A71">
        <w:rPr>
          <w:rFonts w:ascii="Times New Roman" w:hAnsi="Times New Roman" w:cs="Times New Roman"/>
          <w:sz w:val="24"/>
          <w:szCs w:val="24"/>
        </w:rPr>
        <w:t xml:space="preserve">                   (город, район, улица, номер участка, кадастровый номер)</w:t>
      </w:r>
    </w:p>
    <w:p w:rsidR="00666A71" w:rsidRPr="00666A71" w:rsidRDefault="00666A71" w:rsidP="00666A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66A71" w:rsidRPr="00666A71" w:rsidRDefault="00666A71" w:rsidP="00666A71">
      <w:pPr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Специалист _______________________</w:t>
      </w:r>
    </w:p>
    <w:p w:rsidR="00666A71" w:rsidRPr="00666A71" w:rsidRDefault="00666A71" w:rsidP="00666A71">
      <w:pPr>
        <w:rPr>
          <w:rFonts w:ascii="Times New Roman" w:hAnsi="Times New Roman" w:cs="Times New Roman"/>
          <w:sz w:val="28"/>
          <w:szCs w:val="28"/>
        </w:rPr>
      </w:pPr>
    </w:p>
    <w:p w:rsidR="00666A71" w:rsidRPr="00666A71" w:rsidRDefault="00666A71" w:rsidP="00666A71">
      <w:pPr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Руководитель администрации</w:t>
      </w:r>
      <w:r w:rsidRPr="00666A71">
        <w:rPr>
          <w:rStyle w:val="af7"/>
          <w:rFonts w:ascii="Times New Roman" w:hAnsi="Times New Roman" w:cs="Times New Roman"/>
          <w:sz w:val="28"/>
          <w:szCs w:val="28"/>
        </w:rPr>
        <w:footnoteReference w:id="15"/>
      </w:r>
      <w:r w:rsidRPr="00666A71">
        <w:rPr>
          <w:rFonts w:ascii="Times New Roman" w:hAnsi="Times New Roman" w:cs="Times New Roman"/>
          <w:sz w:val="28"/>
          <w:szCs w:val="28"/>
        </w:rPr>
        <w:t xml:space="preserve">                  ____________ __________________</w:t>
      </w:r>
    </w:p>
    <w:p w:rsidR="00666A71" w:rsidRPr="00666A71" w:rsidRDefault="00666A71" w:rsidP="00666A71">
      <w:pPr>
        <w:rPr>
          <w:rFonts w:ascii="Times New Roman" w:hAnsi="Times New Roman" w:cs="Times New Roman"/>
          <w:sz w:val="28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>(уполномоченное лицо)                              (подпись)    (фамилия, инициалы)</w:t>
      </w:r>
    </w:p>
    <w:p w:rsidR="000476C5" w:rsidRPr="00666A71" w:rsidRDefault="00666A71" w:rsidP="00666A71">
      <w:pPr>
        <w:rPr>
          <w:rFonts w:ascii="Times New Roman" w:hAnsi="Times New Roman" w:cs="Times New Roman"/>
          <w:szCs w:val="28"/>
        </w:rPr>
      </w:pPr>
      <w:r w:rsidRPr="00666A71">
        <w:rPr>
          <w:rFonts w:ascii="Times New Roman" w:hAnsi="Times New Roman" w:cs="Times New Roman"/>
          <w:sz w:val="28"/>
          <w:szCs w:val="28"/>
        </w:rPr>
        <w:tab/>
      </w:r>
      <w:r w:rsidRPr="00666A71">
        <w:rPr>
          <w:rFonts w:ascii="Times New Roman" w:hAnsi="Times New Roman" w:cs="Times New Roman"/>
          <w:sz w:val="28"/>
          <w:szCs w:val="28"/>
        </w:rPr>
        <w:tab/>
      </w:r>
      <w:r w:rsidRPr="00666A71">
        <w:rPr>
          <w:rFonts w:ascii="Times New Roman" w:hAnsi="Times New Roman" w:cs="Times New Roman"/>
          <w:sz w:val="28"/>
          <w:szCs w:val="28"/>
        </w:rPr>
        <w:tab/>
      </w:r>
      <w:r w:rsidRPr="00666A71">
        <w:rPr>
          <w:rFonts w:ascii="Times New Roman" w:hAnsi="Times New Roman" w:cs="Times New Roman"/>
          <w:sz w:val="28"/>
          <w:szCs w:val="28"/>
        </w:rPr>
        <w:tab/>
        <w:t>М.П.</w:t>
      </w:r>
    </w:p>
    <w:sectPr w:rsidR="000476C5" w:rsidRPr="00666A71" w:rsidSect="005D7123">
      <w:headerReference w:type="even" r:id="rId15"/>
      <w:headerReference w:type="default" r:id="rId16"/>
      <w:pgSz w:w="11905" w:h="16838"/>
      <w:pgMar w:top="1134" w:right="851" w:bottom="70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AF8" w:rsidRDefault="00710AF8" w:rsidP="00CC430C">
      <w:r>
        <w:separator/>
      </w:r>
    </w:p>
  </w:endnote>
  <w:endnote w:type="continuationSeparator" w:id="0">
    <w:p w:rsidR="00710AF8" w:rsidRDefault="00710AF8" w:rsidP="00CC4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Grande CY">
    <w:altName w:val="Lucida Console"/>
    <w:charset w:val="59"/>
    <w:family w:val="auto"/>
    <w:pitch w:val="variable"/>
    <w:sig w:usb0="E1000AEF" w:usb1="5000A1FF" w:usb2="00000000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AF8" w:rsidRDefault="00710AF8" w:rsidP="00CC430C">
      <w:r>
        <w:separator/>
      </w:r>
    </w:p>
  </w:footnote>
  <w:footnote w:type="continuationSeparator" w:id="0">
    <w:p w:rsidR="00710AF8" w:rsidRDefault="00710AF8" w:rsidP="00CC430C">
      <w:r>
        <w:continuationSeparator/>
      </w:r>
    </w:p>
  </w:footnote>
  <w:footnote w:id="1">
    <w:p w:rsidR="009F00D5" w:rsidRPr="00F23F0E" w:rsidRDefault="009F00D5" w:rsidP="00666A71">
      <w:pPr>
        <w:pStyle w:val="af5"/>
        <w:jc w:val="both"/>
        <w:rPr>
          <w:sz w:val="20"/>
          <w:szCs w:val="20"/>
        </w:rPr>
      </w:pPr>
      <w:r w:rsidRPr="00F23F0E">
        <w:rPr>
          <w:rStyle w:val="af7"/>
          <w:sz w:val="20"/>
          <w:szCs w:val="20"/>
        </w:rPr>
        <w:footnoteRef/>
      </w:r>
      <w:r w:rsidRPr="00F23F0E">
        <w:rPr>
          <w:sz w:val="20"/>
          <w:szCs w:val="20"/>
        </w:rPr>
        <w:t xml:space="preserve"> Кроме органа, предоставляющего муниципальную услугу, здесь и ниже могут быть указаны иные органы местного самоуправления, муниципальные организации, которые будут осуществлять информирование о правилах предоставления муниципальной услуги, а также их контактные данные (информация о местах нахождения и графике работы, справочные телефоны, в том числе номер телефона-автоинформатора (если имеется), адрес электронной почты и официального сайта в сети Интернет). Упоминание МФЦ в данном абзаце пункта 1.3 Административного регламента и далее по тексту раздела 1 Административного регламента должно быть сохранено, если информирование о предоставлении муниципальной услуги будет осуществляться также на базе МФЦ.     </w:t>
      </w:r>
    </w:p>
  </w:footnote>
  <w:footnote w:id="2">
    <w:p w:rsidR="009F00D5" w:rsidRPr="00F23F0E" w:rsidRDefault="009F00D5" w:rsidP="00666A71">
      <w:pPr>
        <w:pStyle w:val="af5"/>
        <w:jc w:val="both"/>
        <w:rPr>
          <w:sz w:val="20"/>
          <w:szCs w:val="20"/>
        </w:rPr>
      </w:pPr>
      <w:r w:rsidRPr="00F23F0E">
        <w:rPr>
          <w:rStyle w:val="af7"/>
          <w:sz w:val="20"/>
          <w:szCs w:val="20"/>
        </w:rPr>
        <w:footnoteRef/>
      </w:r>
      <w:r w:rsidRPr="00F23F0E">
        <w:rPr>
          <w:sz w:val="20"/>
          <w:szCs w:val="20"/>
        </w:rPr>
        <w:t xml:space="preserve"> С 1 июля 2017 года вступает в силу положение Федерального закона от 03.07.2016 № 372-ФЗ «О внесении изменений в Градостроительный кодекс Российской Федерации и отдельные законодательные акты Российской Федерации», согласно которому должен</w:t>
      </w:r>
      <w:r w:rsidRPr="00686A16">
        <w:t xml:space="preserve"> </w:t>
      </w:r>
      <w:r w:rsidRPr="00F23F0E">
        <w:rPr>
          <w:sz w:val="20"/>
          <w:szCs w:val="20"/>
        </w:rPr>
        <w:t>быть представлен акт приемки объекта капитального строительства в случае осуществления строительства, реконструкции на основании договора строительного подряда.</w:t>
      </w:r>
    </w:p>
  </w:footnote>
  <w:footnote w:id="3">
    <w:p w:rsidR="009F00D5" w:rsidRPr="00A7012B" w:rsidRDefault="009F00D5" w:rsidP="00666A71">
      <w:pPr>
        <w:pStyle w:val="af5"/>
        <w:jc w:val="both"/>
      </w:pPr>
      <w:r w:rsidRPr="00F23F0E">
        <w:rPr>
          <w:rStyle w:val="af7"/>
          <w:sz w:val="20"/>
          <w:szCs w:val="20"/>
        </w:rPr>
        <w:footnoteRef/>
      </w:r>
      <w:r w:rsidRPr="00F23F0E">
        <w:rPr>
          <w:sz w:val="20"/>
          <w:szCs w:val="20"/>
        </w:rPr>
        <w:t xml:space="preserve"> С 1 июля 2017 года вступает в силу положение Федерального закона от 03.07.2016 № 372-ФЗ «О внесении изменений в Градостроительный кодекс Российской Федерации и отдельные законодательные акты Российской Федерации», согласно которому должен быть представлен документ,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подписанный 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подряда.</w:t>
      </w:r>
    </w:p>
  </w:footnote>
  <w:footnote w:id="4">
    <w:p w:rsidR="009F00D5" w:rsidRPr="00F23F0E" w:rsidRDefault="009F00D5" w:rsidP="00666A71">
      <w:pPr>
        <w:pStyle w:val="af5"/>
        <w:jc w:val="both"/>
        <w:rPr>
          <w:sz w:val="20"/>
          <w:szCs w:val="20"/>
        </w:rPr>
      </w:pPr>
      <w:r w:rsidRPr="00F23F0E">
        <w:rPr>
          <w:rStyle w:val="af7"/>
          <w:sz w:val="20"/>
          <w:szCs w:val="20"/>
        </w:rPr>
        <w:footnoteRef/>
      </w:r>
      <w:r w:rsidRPr="00F23F0E">
        <w:rPr>
          <w:sz w:val="20"/>
          <w:szCs w:val="20"/>
        </w:rPr>
        <w:t xml:space="preserve"> С 1 июля 2017 года вступает в силу положение Федерального закона от 03.07.2016 № 372-ФЗ «О внесении изменений в Градостроительный кодекс Российской Федерации и отдельные законодательные акты Российской Федерации», согласно которому должна быть представлена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подряда. </w:t>
      </w:r>
    </w:p>
  </w:footnote>
  <w:footnote w:id="5">
    <w:p w:rsidR="009F00D5" w:rsidRPr="00F23F0E" w:rsidRDefault="009F00D5" w:rsidP="00666A71">
      <w:pPr>
        <w:pStyle w:val="af5"/>
        <w:rPr>
          <w:sz w:val="20"/>
          <w:szCs w:val="20"/>
        </w:rPr>
      </w:pPr>
      <w:r w:rsidRPr="00F23F0E">
        <w:rPr>
          <w:rStyle w:val="af7"/>
          <w:sz w:val="20"/>
          <w:szCs w:val="20"/>
        </w:rPr>
        <w:footnoteRef/>
      </w:r>
      <w:r w:rsidRPr="00F23F0E">
        <w:rPr>
          <w:sz w:val="20"/>
          <w:szCs w:val="20"/>
        </w:rPr>
        <w:t xml:space="preserve"> Необходимо конкретизировать, каким именно должностным лицом. </w:t>
      </w:r>
    </w:p>
  </w:footnote>
  <w:footnote w:id="6">
    <w:p w:rsidR="009F00D5" w:rsidRPr="003945D4" w:rsidRDefault="009F00D5" w:rsidP="00666A71">
      <w:pPr>
        <w:pStyle w:val="af5"/>
      </w:pPr>
      <w:r w:rsidRPr="00F23F0E">
        <w:rPr>
          <w:rStyle w:val="af7"/>
          <w:sz w:val="20"/>
          <w:szCs w:val="20"/>
        </w:rPr>
        <w:footnoteRef/>
      </w:r>
      <w:r w:rsidRPr="00F23F0E">
        <w:rPr>
          <w:sz w:val="20"/>
          <w:szCs w:val="20"/>
        </w:rPr>
        <w:t xml:space="preserve"> Необходимо конкретизировать, каким именно должностным лицом.</w:t>
      </w:r>
      <w:r w:rsidRPr="003945D4">
        <w:t xml:space="preserve"> </w:t>
      </w:r>
    </w:p>
  </w:footnote>
  <w:footnote w:id="7">
    <w:p w:rsidR="009F00D5" w:rsidRPr="00F23F0E" w:rsidRDefault="009F00D5" w:rsidP="00666A71">
      <w:pPr>
        <w:pStyle w:val="af5"/>
        <w:rPr>
          <w:sz w:val="20"/>
          <w:szCs w:val="20"/>
        </w:rPr>
      </w:pPr>
      <w:r w:rsidRPr="00F23F0E">
        <w:rPr>
          <w:rStyle w:val="af7"/>
          <w:sz w:val="20"/>
          <w:szCs w:val="20"/>
        </w:rPr>
        <w:footnoteRef/>
      </w:r>
      <w:r w:rsidRPr="00F23F0E">
        <w:rPr>
          <w:sz w:val="20"/>
          <w:szCs w:val="20"/>
        </w:rPr>
        <w:t xml:space="preserve"> Необходимо конкретизировать, каким именно должностным лицом. </w:t>
      </w:r>
    </w:p>
  </w:footnote>
  <w:footnote w:id="8">
    <w:p w:rsidR="009F00D5" w:rsidRPr="00F23F0E" w:rsidRDefault="009F00D5" w:rsidP="00666A71">
      <w:pPr>
        <w:pStyle w:val="af5"/>
        <w:jc w:val="both"/>
        <w:rPr>
          <w:sz w:val="20"/>
          <w:szCs w:val="20"/>
        </w:rPr>
      </w:pPr>
      <w:r w:rsidRPr="00F23F0E">
        <w:rPr>
          <w:rStyle w:val="af7"/>
          <w:sz w:val="20"/>
          <w:szCs w:val="20"/>
        </w:rPr>
        <w:footnoteRef/>
      </w:r>
      <w:r w:rsidRPr="00F23F0E">
        <w:rPr>
          <w:sz w:val="20"/>
          <w:szCs w:val="20"/>
        </w:rPr>
        <w:t xml:space="preserve"> Возможно указание другого уполномоченного на проведение проверки структурного подразделения администрации.</w:t>
      </w:r>
    </w:p>
  </w:footnote>
  <w:footnote w:id="9">
    <w:p w:rsidR="009F00D5" w:rsidRPr="00EF2B4C" w:rsidRDefault="009F00D5" w:rsidP="00666A71">
      <w:pPr>
        <w:pStyle w:val="af5"/>
      </w:pPr>
      <w:r w:rsidRPr="00F23F0E">
        <w:rPr>
          <w:rStyle w:val="af7"/>
          <w:sz w:val="20"/>
          <w:szCs w:val="20"/>
        </w:rPr>
        <w:footnoteRef/>
      </w:r>
      <w:r w:rsidRPr="00F23F0E">
        <w:rPr>
          <w:sz w:val="20"/>
          <w:szCs w:val="20"/>
        </w:rPr>
        <w:t xml:space="preserve"> Необходимо конкретизировать, какими именно должностными лицами.</w:t>
      </w:r>
      <w:r w:rsidRPr="00EF2B4C">
        <w:t xml:space="preserve"> </w:t>
      </w:r>
    </w:p>
  </w:footnote>
  <w:footnote w:id="10">
    <w:p w:rsidR="009F00D5" w:rsidRPr="00F23F0E" w:rsidRDefault="009F00D5" w:rsidP="00666A71">
      <w:pPr>
        <w:pStyle w:val="af5"/>
        <w:rPr>
          <w:sz w:val="20"/>
          <w:szCs w:val="20"/>
        </w:rPr>
      </w:pPr>
      <w:r w:rsidRPr="00F23F0E">
        <w:rPr>
          <w:rStyle w:val="af7"/>
          <w:sz w:val="20"/>
          <w:szCs w:val="20"/>
        </w:rPr>
        <w:footnoteRef/>
      </w:r>
      <w:r w:rsidRPr="00F23F0E">
        <w:rPr>
          <w:sz w:val="20"/>
          <w:szCs w:val="20"/>
        </w:rPr>
        <w:t xml:space="preserve"> Необходимо конкретизировать, какому именно должностному лицу. </w:t>
      </w:r>
    </w:p>
  </w:footnote>
  <w:footnote w:id="11">
    <w:p w:rsidR="009F00D5" w:rsidRPr="003F1D91" w:rsidRDefault="009F00D5" w:rsidP="00666A71">
      <w:pPr>
        <w:pStyle w:val="af5"/>
        <w:jc w:val="both"/>
        <w:rPr>
          <w:sz w:val="20"/>
          <w:szCs w:val="20"/>
        </w:rPr>
      </w:pPr>
      <w:r w:rsidRPr="003945D4">
        <w:rPr>
          <w:rStyle w:val="af7"/>
        </w:rPr>
        <w:footnoteRef/>
      </w:r>
      <w:r w:rsidRPr="003945D4">
        <w:t xml:space="preserve"> </w:t>
      </w:r>
      <w:r w:rsidRPr="003F1D91">
        <w:rPr>
          <w:sz w:val="20"/>
          <w:szCs w:val="20"/>
        </w:rPr>
        <w:t xml:space="preserve">Необходимо указать точное и полное название должности руководителя администрации муниципального образования согласно уставу соответствующего муниципального образования. </w:t>
      </w:r>
    </w:p>
    <w:p w:rsidR="009F00D5" w:rsidRPr="00140BF0" w:rsidRDefault="009F00D5" w:rsidP="00666A71">
      <w:pPr>
        <w:pStyle w:val="af5"/>
        <w:jc w:val="both"/>
      </w:pPr>
      <w:r w:rsidRPr="003F1D91">
        <w:rPr>
          <w:sz w:val="20"/>
          <w:szCs w:val="20"/>
        </w:rPr>
        <w:t>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Поэтому данный пункт может быть дополнен указанием на</w:t>
      </w:r>
      <w:r w:rsidRPr="003945D4">
        <w:t xml:space="preserve"> </w:t>
      </w:r>
      <w:r w:rsidRPr="003F1D91">
        <w:rPr>
          <w:sz w:val="20"/>
          <w:szCs w:val="20"/>
        </w:rPr>
        <w:t>руководителя уполномоченного органа местного самоуправления, если муниципальная услуга предоставляется не местной администрацией, а другим органом местного самоуправления. В случае, если услуга предоставляется не местной администрацией, необходимо указать точное и полное название должности руководителя органа, предоставляющего муниципальную услугу, согласно уставу соответствующего муниципального образования.</w:t>
      </w:r>
    </w:p>
  </w:footnote>
  <w:footnote w:id="12">
    <w:p w:rsidR="009F00D5" w:rsidRPr="003F1D91" w:rsidRDefault="009F00D5" w:rsidP="00666A71">
      <w:pPr>
        <w:pStyle w:val="af5"/>
        <w:rPr>
          <w:sz w:val="20"/>
          <w:szCs w:val="20"/>
        </w:rPr>
      </w:pPr>
      <w:r w:rsidRPr="003F1D91">
        <w:rPr>
          <w:rStyle w:val="af7"/>
          <w:sz w:val="20"/>
          <w:szCs w:val="20"/>
        </w:rPr>
        <w:footnoteRef/>
      </w:r>
      <w:r w:rsidRPr="003F1D91">
        <w:rPr>
          <w:sz w:val="20"/>
          <w:szCs w:val="20"/>
        </w:rPr>
        <w:t xml:space="preserve"> Указывается в случае, если заявителем является физическое лицо.</w:t>
      </w:r>
    </w:p>
  </w:footnote>
  <w:footnote w:id="13">
    <w:p w:rsidR="009F00D5" w:rsidRPr="003F1D91" w:rsidRDefault="009F00D5" w:rsidP="00666A71">
      <w:pPr>
        <w:pStyle w:val="af5"/>
        <w:jc w:val="both"/>
        <w:rPr>
          <w:sz w:val="20"/>
          <w:szCs w:val="20"/>
        </w:rPr>
      </w:pPr>
      <w:r w:rsidRPr="003F1D91">
        <w:rPr>
          <w:rStyle w:val="af7"/>
          <w:sz w:val="20"/>
          <w:szCs w:val="20"/>
        </w:rPr>
        <w:footnoteRef/>
      </w:r>
      <w:r w:rsidRPr="003F1D91">
        <w:rPr>
          <w:sz w:val="20"/>
          <w:szCs w:val="20"/>
        </w:rPr>
        <w:t xml:space="preserve"> Указывается точное наименование должности лица уполномоченного органа местного самоуправления, предоставляющего муниципальную услугу. </w:t>
      </w:r>
    </w:p>
  </w:footnote>
  <w:footnote w:id="14">
    <w:p w:rsidR="009F00D5" w:rsidRPr="00EE5707" w:rsidRDefault="009F00D5" w:rsidP="00666A71">
      <w:pPr>
        <w:pStyle w:val="af5"/>
        <w:jc w:val="both"/>
        <w:rPr>
          <w:sz w:val="20"/>
          <w:szCs w:val="20"/>
        </w:rPr>
      </w:pPr>
      <w:r w:rsidRPr="00EE5707">
        <w:rPr>
          <w:rStyle w:val="af7"/>
          <w:sz w:val="20"/>
          <w:szCs w:val="20"/>
        </w:rPr>
        <w:footnoteRef/>
      </w:r>
      <w:r w:rsidRPr="00EE5707">
        <w:rPr>
          <w:sz w:val="20"/>
          <w:szCs w:val="20"/>
        </w:rPr>
        <w:t xml:space="preserve"> Указывается точное наименование должности лица уполномоченного органа местного самоуправления, предоставляющего муниципальную услугу. </w:t>
      </w:r>
    </w:p>
  </w:footnote>
  <w:footnote w:id="15">
    <w:p w:rsidR="009F00D5" w:rsidRPr="00EE5707" w:rsidRDefault="009F00D5" w:rsidP="00666A71">
      <w:pPr>
        <w:pStyle w:val="af5"/>
        <w:jc w:val="both"/>
        <w:rPr>
          <w:sz w:val="20"/>
          <w:szCs w:val="20"/>
        </w:rPr>
      </w:pPr>
      <w:r w:rsidRPr="00EE5707">
        <w:rPr>
          <w:rStyle w:val="af7"/>
          <w:sz w:val="20"/>
          <w:szCs w:val="20"/>
        </w:rPr>
        <w:footnoteRef/>
      </w:r>
      <w:r w:rsidRPr="00EE5707">
        <w:rPr>
          <w:sz w:val="20"/>
          <w:szCs w:val="20"/>
        </w:rPr>
        <w:t xml:space="preserve"> Указывается точное наименование должности лица уполномоченного органа местного самоуправления, предоставляющего муниципальную услугу.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0D5" w:rsidRDefault="009F00D5" w:rsidP="00A86AA4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F00D5" w:rsidRDefault="009F00D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0D5" w:rsidRDefault="009F00D5" w:rsidP="00A86AA4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804D6">
      <w:rPr>
        <w:rStyle w:val="a9"/>
        <w:noProof/>
      </w:rPr>
      <w:t>2</w:t>
    </w:r>
    <w:r>
      <w:rPr>
        <w:rStyle w:val="a9"/>
      </w:rPr>
      <w:fldChar w:fldCharType="end"/>
    </w:r>
  </w:p>
  <w:p w:rsidR="009F00D5" w:rsidRDefault="009F00D5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0D5" w:rsidRDefault="009F00D5" w:rsidP="008D3BDB">
    <w:pPr>
      <w:pStyle w:val="aa"/>
      <w:framePr w:wrap="around" w:vAnchor="text" w:hAnchor="margin" w:xAlign="center" w:y="1"/>
      <w:rPr>
        <w:rStyle w:val="a9"/>
        <w:rFonts w:eastAsiaTheme="majorEastAsia"/>
      </w:rPr>
    </w:pPr>
    <w:r>
      <w:rPr>
        <w:rStyle w:val="a9"/>
        <w:rFonts w:eastAsiaTheme="majorEastAsia"/>
      </w:rPr>
      <w:fldChar w:fldCharType="begin"/>
    </w:r>
    <w:r>
      <w:rPr>
        <w:rStyle w:val="a9"/>
        <w:rFonts w:eastAsiaTheme="majorEastAsia"/>
      </w:rPr>
      <w:instrText xml:space="preserve">PAGE  </w:instrText>
    </w:r>
    <w:r>
      <w:rPr>
        <w:rStyle w:val="a9"/>
        <w:rFonts w:eastAsiaTheme="majorEastAsia"/>
      </w:rPr>
      <w:fldChar w:fldCharType="end"/>
    </w:r>
  </w:p>
  <w:p w:rsidR="009F00D5" w:rsidRDefault="009F00D5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0D5" w:rsidRDefault="009F00D5" w:rsidP="008D3BDB">
    <w:pPr>
      <w:pStyle w:val="aa"/>
      <w:framePr w:wrap="around" w:vAnchor="text" w:hAnchor="margin" w:xAlign="center" w:y="1"/>
      <w:rPr>
        <w:rStyle w:val="a9"/>
        <w:rFonts w:eastAsiaTheme="majorEastAsia"/>
      </w:rPr>
    </w:pPr>
    <w:r>
      <w:rPr>
        <w:rStyle w:val="a9"/>
        <w:rFonts w:eastAsiaTheme="majorEastAsia"/>
      </w:rPr>
      <w:fldChar w:fldCharType="begin"/>
    </w:r>
    <w:r>
      <w:rPr>
        <w:rStyle w:val="a9"/>
        <w:rFonts w:eastAsiaTheme="majorEastAsia"/>
      </w:rPr>
      <w:instrText xml:space="preserve">PAGE  </w:instrText>
    </w:r>
    <w:r>
      <w:rPr>
        <w:rStyle w:val="a9"/>
        <w:rFonts w:eastAsiaTheme="majorEastAsia"/>
      </w:rPr>
      <w:fldChar w:fldCharType="separate"/>
    </w:r>
    <w:r w:rsidR="007B1DF4">
      <w:rPr>
        <w:rStyle w:val="a9"/>
        <w:rFonts w:eastAsiaTheme="majorEastAsia"/>
        <w:noProof/>
      </w:rPr>
      <w:t>47</w:t>
    </w:r>
    <w:r>
      <w:rPr>
        <w:rStyle w:val="a9"/>
        <w:rFonts w:eastAsiaTheme="majorEastAsia"/>
      </w:rPr>
      <w:fldChar w:fldCharType="end"/>
    </w:r>
  </w:p>
  <w:p w:rsidR="009F00D5" w:rsidRDefault="009F00D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358EE9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E377A3"/>
    <w:multiLevelType w:val="hybridMultilevel"/>
    <w:tmpl w:val="203A9E1E"/>
    <w:lvl w:ilvl="0" w:tplc="C2A25E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3539DE"/>
    <w:multiLevelType w:val="hybridMultilevel"/>
    <w:tmpl w:val="C37C0174"/>
    <w:lvl w:ilvl="0" w:tplc="A25C27A2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69B1FAD"/>
    <w:multiLevelType w:val="hybridMultilevel"/>
    <w:tmpl w:val="807C8AA6"/>
    <w:lvl w:ilvl="0" w:tplc="946C84DC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06CE4010"/>
    <w:multiLevelType w:val="hybridMultilevel"/>
    <w:tmpl w:val="90C8E966"/>
    <w:lvl w:ilvl="0" w:tplc="4AB69E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8FE20AF"/>
    <w:multiLevelType w:val="multilevel"/>
    <w:tmpl w:val="C49C3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49" w:hanging="1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98" w:hanging="15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7" w:hanging="15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96" w:hanging="15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45" w:hanging="15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>
    <w:nsid w:val="0BE75148"/>
    <w:multiLevelType w:val="hybridMultilevel"/>
    <w:tmpl w:val="E1DA1CE0"/>
    <w:lvl w:ilvl="0" w:tplc="666231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C57116D"/>
    <w:multiLevelType w:val="hybridMultilevel"/>
    <w:tmpl w:val="0F1C1654"/>
    <w:lvl w:ilvl="0" w:tplc="256AB4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FCD58CE"/>
    <w:multiLevelType w:val="hybridMultilevel"/>
    <w:tmpl w:val="49B07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802296"/>
    <w:multiLevelType w:val="hybridMultilevel"/>
    <w:tmpl w:val="4F94616A"/>
    <w:lvl w:ilvl="0" w:tplc="0BD080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44B40D9"/>
    <w:multiLevelType w:val="hybridMultilevel"/>
    <w:tmpl w:val="7E4494A0"/>
    <w:lvl w:ilvl="0" w:tplc="0CCC45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46358B5"/>
    <w:multiLevelType w:val="multilevel"/>
    <w:tmpl w:val="E222ACE8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15045CDE"/>
    <w:multiLevelType w:val="hybridMultilevel"/>
    <w:tmpl w:val="39D8A462"/>
    <w:lvl w:ilvl="0" w:tplc="D7266A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5841F02"/>
    <w:multiLevelType w:val="hybridMultilevel"/>
    <w:tmpl w:val="F9EEE60E"/>
    <w:lvl w:ilvl="0" w:tplc="D9983BFE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4">
    <w:nsid w:val="16014B92"/>
    <w:multiLevelType w:val="hybridMultilevel"/>
    <w:tmpl w:val="8814F140"/>
    <w:lvl w:ilvl="0" w:tplc="A17EF1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65616D2"/>
    <w:multiLevelType w:val="hybridMultilevel"/>
    <w:tmpl w:val="EB7A5F00"/>
    <w:lvl w:ilvl="0" w:tplc="6E7A99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CB15B86"/>
    <w:multiLevelType w:val="hybridMultilevel"/>
    <w:tmpl w:val="49B07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D5C13A8"/>
    <w:multiLevelType w:val="hybridMultilevel"/>
    <w:tmpl w:val="862CE27A"/>
    <w:lvl w:ilvl="0" w:tplc="5060E198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4237BDA"/>
    <w:multiLevelType w:val="hybridMultilevel"/>
    <w:tmpl w:val="5276C8A8"/>
    <w:lvl w:ilvl="0" w:tplc="AECE97B0">
      <w:start w:val="1"/>
      <w:numFmt w:val="decimal"/>
      <w:lvlText w:val="%1)"/>
      <w:lvlJc w:val="left"/>
      <w:pPr>
        <w:ind w:left="0" w:firstLine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467332C"/>
    <w:multiLevelType w:val="hybridMultilevel"/>
    <w:tmpl w:val="A642BABE"/>
    <w:lvl w:ilvl="0" w:tplc="6C68366E">
      <w:start w:val="1"/>
      <w:numFmt w:val="decimal"/>
      <w:lvlText w:val="%1)"/>
      <w:lvlJc w:val="left"/>
      <w:pPr>
        <w:ind w:left="0" w:firstLine="7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256A1AC6"/>
    <w:multiLevelType w:val="hybridMultilevel"/>
    <w:tmpl w:val="C7F0BF28"/>
    <w:lvl w:ilvl="0" w:tplc="E342F1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6402DBD"/>
    <w:multiLevelType w:val="multilevel"/>
    <w:tmpl w:val="1292E4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7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0" w:hanging="2160"/>
      </w:pPr>
      <w:rPr>
        <w:rFonts w:hint="default"/>
      </w:rPr>
    </w:lvl>
  </w:abstractNum>
  <w:abstractNum w:abstractNumId="22">
    <w:nsid w:val="26525FC2"/>
    <w:multiLevelType w:val="multilevel"/>
    <w:tmpl w:val="C3701D1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27145A01"/>
    <w:multiLevelType w:val="hybridMultilevel"/>
    <w:tmpl w:val="3F7010E0"/>
    <w:lvl w:ilvl="0" w:tplc="74069FB2">
      <w:start w:val="1"/>
      <w:numFmt w:val="decimal"/>
      <w:lvlText w:val="%1."/>
      <w:lvlJc w:val="left"/>
      <w:pPr>
        <w:ind w:left="0" w:firstLine="709"/>
      </w:pPr>
      <w:rPr>
        <w:rFonts w:hint="default"/>
        <w:i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2754077B"/>
    <w:multiLevelType w:val="hybridMultilevel"/>
    <w:tmpl w:val="300CA514"/>
    <w:lvl w:ilvl="0" w:tplc="2B62D962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5">
    <w:nsid w:val="34B5313A"/>
    <w:multiLevelType w:val="hybridMultilevel"/>
    <w:tmpl w:val="862CE27A"/>
    <w:lvl w:ilvl="0" w:tplc="5060E198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39D61570"/>
    <w:multiLevelType w:val="hybridMultilevel"/>
    <w:tmpl w:val="DC14AF38"/>
    <w:lvl w:ilvl="0" w:tplc="0409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9DF528F"/>
    <w:multiLevelType w:val="hybridMultilevel"/>
    <w:tmpl w:val="DC30DC3E"/>
    <w:lvl w:ilvl="0" w:tplc="CD58354A">
      <w:start w:val="5"/>
      <w:numFmt w:val="bullet"/>
      <w:lvlText w:val="-"/>
      <w:lvlJc w:val="left"/>
      <w:pPr>
        <w:ind w:left="0" w:firstLine="708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B1B4A43"/>
    <w:multiLevelType w:val="hybridMultilevel"/>
    <w:tmpl w:val="5B26507C"/>
    <w:lvl w:ilvl="0" w:tplc="91088268">
      <w:start w:val="2"/>
      <w:numFmt w:val="bullet"/>
      <w:lvlText w:val="-"/>
      <w:lvlJc w:val="left"/>
      <w:pPr>
        <w:ind w:left="0" w:firstLine="708"/>
      </w:pPr>
      <w:rPr>
        <w:rFonts w:ascii="Verdana" w:eastAsia="MS Mincho" w:hAnsi="Verdana" w:cs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D1C220F"/>
    <w:multiLevelType w:val="hybridMultilevel"/>
    <w:tmpl w:val="30EC180A"/>
    <w:lvl w:ilvl="0" w:tplc="37C840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3E1F6542"/>
    <w:multiLevelType w:val="hybridMultilevel"/>
    <w:tmpl w:val="A6B62564"/>
    <w:lvl w:ilvl="0" w:tplc="D388A3E6">
      <w:start w:val="2"/>
      <w:numFmt w:val="bullet"/>
      <w:lvlText w:val="-"/>
      <w:lvlJc w:val="left"/>
      <w:pPr>
        <w:ind w:left="0" w:firstLine="789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FC65C46"/>
    <w:multiLevelType w:val="hybridMultilevel"/>
    <w:tmpl w:val="9E105882"/>
    <w:lvl w:ilvl="0" w:tplc="E5D001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5C61256"/>
    <w:multiLevelType w:val="multilevel"/>
    <w:tmpl w:val="46F451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>
    <w:nsid w:val="47B94A55"/>
    <w:multiLevelType w:val="hybridMultilevel"/>
    <w:tmpl w:val="88B86E74"/>
    <w:lvl w:ilvl="0" w:tplc="CCC2AF24">
      <w:start w:val="1"/>
      <w:numFmt w:val="decimal"/>
      <w:lvlText w:val="%1)"/>
      <w:lvlJc w:val="left"/>
      <w:pPr>
        <w:tabs>
          <w:tab w:val="num" w:pos="1440"/>
        </w:tabs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4">
    <w:nsid w:val="489C5E12"/>
    <w:multiLevelType w:val="hybridMultilevel"/>
    <w:tmpl w:val="766EF77E"/>
    <w:lvl w:ilvl="0" w:tplc="D720A124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5">
    <w:nsid w:val="490202DA"/>
    <w:multiLevelType w:val="hybridMultilevel"/>
    <w:tmpl w:val="098CBB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EEB62EB"/>
    <w:multiLevelType w:val="hybridMultilevel"/>
    <w:tmpl w:val="36E0C1E2"/>
    <w:lvl w:ilvl="0" w:tplc="3C2CEE3C">
      <w:start w:val="1"/>
      <w:numFmt w:val="decimal"/>
      <w:lvlText w:val="%1."/>
      <w:lvlJc w:val="left"/>
      <w:pPr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2EA28E1"/>
    <w:multiLevelType w:val="multilevel"/>
    <w:tmpl w:val="DD0CD3B0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530522B2"/>
    <w:multiLevelType w:val="multilevel"/>
    <w:tmpl w:val="94DC3668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9">
    <w:nsid w:val="534A0145"/>
    <w:multiLevelType w:val="hybridMultilevel"/>
    <w:tmpl w:val="7848DF8E"/>
    <w:lvl w:ilvl="0" w:tplc="726ABB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58DE1290"/>
    <w:multiLevelType w:val="multilevel"/>
    <w:tmpl w:val="8C365AE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5DF01D14"/>
    <w:multiLevelType w:val="hybridMultilevel"/>
    <w:tmpl w:val="EC46C196"/>
    <w:lvl w:ilvl="0" w:tplc="C0005D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3602909"/>
    <w:multiLevelType w:val="hybridMultilevel"/>
    <w:tmpl w:val="AD66D2DE"/>
    <w:lvl w:ilvl="0" w:tplc="7BF83F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03D31A1"/>
    <w:multiLevelType w:val="multilevel"/>
    <w:tmpl w:val="7158B436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4">
    <w:nsid w:val="75272D1D"/>
    <w:multiLevelType w:val="hybridMultilevel"/>
    <w:tmpl w:val="9E9C6F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085DEC"/>
    <w:multiLevelType w:val="hybridMultilevel"/>
    <w:tmpl w:val="4A2AA0DE"/>
    <w:lvl w:ilvl="0" w:tplc="324E46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8D96B69"/>
    <w:multiLevelType w:val="hybridMultilevel"/>
    <w:tmpl w:val="9B0C8658"/>
    <w:lvl w:ilvl="0" w:tplc="62DAB9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9CE2379"/>
    <w:multiLevelType w:val="hybridMultilevel"/>
    <w:tmpl w:val="9AF08A12"/>
    <w:lvl w:ilvl="0" w:tplc="DB562E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7D6307A6"/>
    <w:multiLevelType w:val="hybridMultilevel"/>
    <w:tmpl w:val="922E69AA"/>
    <w:lvl w:ilvl="0" w:tplc="75EA0814">
      <w:start w:val="1"/>
      <w:numFmt w:val="decimal"/>
      <w:lvlText w:val="%1."/>
      <w:lvlJc w:val="left"/>
      <w:pPr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DAC75B4"/>
    <w:multiLevelType w:val="hybridMultilevel"/>
    <w:tmpl w:val="21064BB2"/>
    <w:lvl w:ilvl="0" w:tplc="57A008DE">
      <w:start w:val="1"/>
      <w:numFmt w:val="decimal"/>
      <w:lvlText w:val="%1)"/>
      <w:lvlJc w:val="left"/>
      <w:pPr>
        <w:ind w:left="1069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4"/>
  </w:num>
  <w:num w:numId="2">
    <w:abstractNumId w:val="33"/>
  </w:num>
  <w:num w:numId="3">
    <w:abstractNumId w:val="46"/>
  </w:num>
  <w:num w:numId="4">
    <w:abstractNumId w:val="12"/>
  </w:num>
  <w:num w:numId="5">
    <w:abstractNumId w:val="31"/>
  </w:num>
  <w:num w:numId="6">
    <w:abstractNumId w:val="10"/>
  </w:num>
  <w:num w:numId="7">
    <w:abstractNumId w:val="7"/>
  </w:num>
  <w:num w:numId="8">
    <w:abstractNumId w:val="9"/>
  </w:num>
  <w:num w:numId="9">
    <w:abstractNumId w:val="20"/>
  </w:num>
  <w:num w:numId="10">
    <w:abstractNumId w:val="42"/>
  </w:num>
  <w:num w:numId="11">
    <w:abstractNumId w:val="1"/>
  </w:num>
  <w:num w:numId="12">
    <w:abstractNumId w:val="39"/>
  </w:num>
  <w:num w:numId="13">
    <w:abstractNumId w:val="6"/>
  </w:num>
  <w:num w:numId="14">
    <w:abstractNumId w:val="15"/>
  </w:num>
  <w:num w:numId="15">
    <w:abstractNumId w:val="4"/>
  </w:num>
  <w:num w:numId="16">
    <w:abstractNumId w:val="41"/>
  </w:num>
  <w:num w:numId="17">
    <w:abstractNumId w:val="45"/>
  </w:num>
  <w:num w:numId="18">
    <w:abstractNumId w:val="36"/>
  </w:num>
  <w:num w:numId="19">
    <w:abstractNumId w:val="30"/>
  </w:num>
  <w:num w:numId="20">
    <w:abstractNumId w:val="48"/>
  </w:num>
  <w:num w:numId="21">
    <w:abstractNumId w:val="27"/>
  </w:num>
  <w:num w:numId="22">
    <w:abstractNumId w:val="2"/>
  </w:num>
  <w:num w:numId="23">
    <w:abstractNumId w:val="3"/>
  </w:num>
  <w:num w:numId="24">
    <w:abstractNumId w:val="8"/>
  </w:num>
  <w:num w:numId="25">
    <w:abstractNumId w:val="16"/>
  </w:num>
  <w:num w:numId="26">
    <w:abstractNumId w:val="35"/>
  </w:num>
  <w:num w:numId="27">
    <w:abstractNumId w:val="44"/>
  </w:num>
  <w:num w:numId="28">
    <w:abstractNumId w:val="23"/>
  </w:num>
  <w:num w:numId="29">
    <w:abstractNumId w:val="29"/>
  </w:num>
  <w:num w:numId="30">
    <w:abstractNumId w:val="25"/>
  </w:num>
  <w:num w:numId="31">
    <w:abstractNumId w:val="49"/>
  </w:num>
  <w:num w:numId="32">
    <w:abstractNumId w:val="5"/>
  </w:num>
  <w:num w:numId="33">
    <w:abstractNumId w:val="47"/>
  </w:num>
  <w:num w:numId="34">
    <w:abstractNumId w:val="28"/>
  </w:num>
  <w:num w:numId="35">
    <w:abstractNumId w:val="21"/>
  </w:num>
  <w:num w:numId="36">
    <w:abstractNumId w:val="13"/>
  </w:num>
  <w:num w:numId="37">
    <w:abstractNumId w:val="40"/>
  </w:num>
  <w:num w:numId="38">
    <w:abstractNumId w:val="37"/>
  </w:num>
  <w:num w:numId="39">
    <w:abstractNumId w:val="43"/>
  </w:num>
  <w:num w:numId="40">
    <w:abstractNumId w:val="14"/>
  </w:num>
  <w:num w:numId="41">
    <w:abstractNumId w:val="19"/>
  </w:num>
  <w:num w:numId="42">
    <w:abstractNumId w:val="17"/>
  </w:num>
  <w:num w:numId="43">
    <w:abstractNumId w:val="18"/>
  </w:num>
  <w:num w:numId="44">
    <w:abstractNumId w:val="32"/>
  </w:num>
  <w:num w:numId="45">
    <w:abstractNumId w:val="22"/>
  </w:num>
  <w:num w:numId="46">
    <w:abstractNumId w:val="11"/>
  </w:num>
  <w:num w:numId="47">
    <w:abstractNumId w:val="24"/>
  </w:num>
  <w:num w:numId="48">
    <w:abstractNumId w:val="38"/>
  </w:num>
  <w:num w:numId="49">
    <w:abstractNumId w:val="26"/>
  </w:num>
  <w:num w:numId="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E42"/>
    <w:rsid w:val="00002D00"/>
    <w:rsid w:val="00011F2F"/>
    <w:rsid w:val="00021446"/>
    <w:rsid w:val="00027981"/>
    <w:rsid w:val="000332A7"/>
    <w:rsid w:val="00043969"/>
    <w:rsid w:val="00043F8D"/>
    <w:rsid w:val="00044BAF"/>
    <w:rsid w:val="000476C5"/>
    <w:rsid w:val="000568F4"/>
    <w:rsid w:val="00061DE5"/>
    <w:rsid w:val="00092E42"/>
    <w:rsid w:val="00093725"/>
    <w:rsid w:val="00093FA6"/>
    <w:rsid w:val="00095A79"/>
    <w:rsid w:val="00097433"/>
    <w:rsid w:val="000A3EAE"/>
    <w:rsid w:val="000B054B"/>
    <w:rsid w:val="000B109E"/>
    <w:rsid w:val="000C0130"/>
    <w:rsid w:val="000C0620"/>
    <w:rsid w:val="000C1704"/>
    <w:rsid w:val="000C24DA"/>
    <w:rsid w:val="000C5967"/>
    <w:rsid w:val="000C6282"/>
    <w:rsid w:val="000D29C0"/>
    <w:rsid w:val="000D4185"/>
    <w:rsid w:val="000E027D"/>
    <w:rsid w:val="000E0EB6"/>
    <w:rsid w:val="000E4FA8"/>
    <w:rsid w:val="000E6B92"/>
    <w:rsid w:val="000F40E2"/>
    <w:rsid w:val="001054C5"/>
    <w:rsid w:val="001076D4"/>
    <w:rsid w:val="00114E00"/>
    <w:rsid w:val="00123119"/>
    <w:rsid w:val="00130935"/>
    <w:rsid w:val="001328F3"/>
    <w:rsid w:val="00133719"/>
    <w:rsid w:val="001360C1"/>
    <w:rsid w:val="00150690"/>
    <w:rsid w:val="00150FE6"/>
    <w:rsid w:val="001644F8"/>
    <w:rsid w:val="00164ECB"/>
    <w:rsid w:val="00172E40"/>
    <w:rsid w:val="001750C3"/>
    <w:rsid w:val="00180CD2"/>
    <w:rsid w:val="001861F4"/>
    <w:rsid w:val="001947D4"/>
    <w:rsid w:val="001A4A37"/>
    <w:rsid w:val="001A7ABE"/>
    <w:rsid w:val="001A7DA8"/>
    <w:rsid w:val="001B002B"/>
    <w:rsid w:val="001B053F"/>
    <w:rsid w:val="001B1466"/>
    <w:rsid w:val="001C4588"/>
    <w:rsid w:val="001D2C1B"/>
    <w:rsid w:val="001D543E"/>
    <w:rsid w:val="001E4599"/>
    <w:rsid w:val="001E4863"/>
    <w:rsid w:val="001F3FCB"/>
    <w:rsid w:val="001F477B"/>
    <w:rsid w:val="001F666C"/>
    <w:rsid w:val="001F6B47"/>
    <w:rsid w:val="00200702"/>
    <w:rsid w:val="0020148B"/>
    <w:rsid w:val="00201559"/>
    <w:rsid w:val="00220588"/>
    <w:rsid w:val="002331B9"/>
    <w:rsid w:val="00245270"/>
    <w:rsid w:val="002452D2"/>
    <w:rsid w:val="00256442"/>
    <w:rsid w:val="002619A4"/>
    <w:rsid w:val="00270811"/>
    <w:rsid w:val="00271237"/>
    <w:rsid w:val="002804D6"/>
    <w:rsid w:val="0028692C"/>
    <w:rsid w:val="00287335"/>
    <w:rsid w:val="0029392A"/>
    <w:rsid w:val="00296B98"/>
    <w:rsid w:val="00296D0B"/>
    <w:rsid w:val="002A42D7"/>
    <w:rsid w:val="002A5A41"/>
    <w:rsid w:val="002B3A66"/>
    <w:rsid w:val="002B3D09"/>
    <w:rsid w:val="002D06AF"/>
    <w:rsid w:val="002F7720"/>
    <w:rsid w:val="003019FE"/>
    <w:rsid w:val="00311A7B"/>
    <w:rsid w:val="003256BF"/>
    <w:rsid w:val="0032622C"/>
    <w:rsid w:val="00333A8E"/>
    <w:rsid w:val="00333EB6"/>
    <w:rsid w:val="00334546"/>
    <w:rsid w:val="00335129"/>
    <w:rsid w:val="00335E6F"/>
    <w:rsid w:val="00336EB9"/>
    <w:rsid w:val="00341AE2"/>
    <w:rsid w:val="00342547"/>
    <w:rsid w:val="00353A78"/>
    <w:rsid w:val="00356A03"/>
    <w:rsid w:val="00356E1D"/>
    <w:rsid w:val="00363E6D"/>
    <w:rsid w:val="0036623E"/>
    <w:rsid w:val="00366610"/>
    <w:rsid w:val="00381EC8"/>
    <w:rsid w:val="00385451"/>
    <w:rsid w:val="00387AAC"/>
    <w:rsid w:val="003A1955"/>
    <w:rsid w:val="003A2417"/>
    <w:rsid w:val="003A5CE4"/>
    <w:rsid w:val="003C40CF"/>
    <w:rsid w:val="003C47A6"/>
    <w:rsid w:val="003D2A77"/>
    <w:rsid w:val="003E637B"/>
    <w:rsid w:val="003F1D94"/>
    <w:rsid w:val="003F470F"/>
    <w:rsid w:val="004022CD"/>
    <w:rsid w:val="00405567"/>
    <w:rsid w:val="0041165C"/>
    <w:rsid w:val="00412985"/>
    <w:rsid w:val="00415AA7"/>
    <w:rsid w:val="0041781E"/>
    <w:rsid w:val="00417CE2"/>
    <w:rsid w:val="0042123A"/>
    <w:rsid w:val="00425738"/>
    <w:rsid w:val="00435C0E"/>
    <w:rsid w:val="00435D13"/>
    <w:rsid w:val="00437022"/>
    <w:rsid w:val="004377C1"/>
    <w:rsid w:val="00437DAE"/>
    <w:rsid w:val="00440690"/>
    <w:rsid w:val="004456DB"/>
    <w:rsid w:val="00475658"/>
    <w:rsid w:val="00481CC5"/>
    <w:rsid w:val="004A22A4"/>
    <w:rsid w:val="004A35E5"/>
    <w:rsid w:val="004B4436"/>
    <w:rsid w:val="004B49D1"/>
    <w:rsid w:val="004C4EBE"/>
    <w:rsid w:val="004C7484"/>
    <w:rsid w:val="004E1C2A"/>
    <w:rsid w:val="004F0C5B"/>
    <w:rsid w:val="004F3AA5"/>
    <w:rsid w:val="004F6D3F"/>
    <w:rsid w:val="004F6D92"/>
    <w:rsid w:val="00506682"/>
    <w:rsid w:val="00510B53"/>
    <w:rsid w:val="005135CF"/>
    <w:rsid w:val="00514BEF"/>
    <w:rsid w:val="00514C0B"/>
    <w:rsid w:val="0051575A"/>
    <w:rsid w:val="00517B76"/>
    <w:rsid w:val="00520957"/>
    <w:rsid w:val="00534B43"/>
    <w:rsid w:val="00535297"/>
    <w:rsid w:val="005455A9"/>
    <w:rsid w:val="00550DF1"/>
    <w:rsid w:val="00552280"/>
    <w:rsid w:val="00561E86"/>
    <w:rsid w:val="005730D4"/>
    <w:rsid w:val="00576A3E"/>
    <w:rsid w:val="00577402"/>
    <w:rsid w:val="00582EC8"/>
    <w:rsid w:val="00586A99"/>
    <w:rsid w:val="00586EC1"/>
    <w:rsid w:val="005905B4"/>
    <w:rsid w:val="005965C1"/>
    <w:rsid w:val="005A4219"/>
    <w:rsid w:val="005A5344"/>
    <w:rsid w:val="005B3962"/>
    <w:rsid w:val="005B5B59"/>
    <w:rsid w:val="005C7CCE"/>
    <w:rsid w:val="005D0558"/>
    <w:rsid w:val="005D7123"/>
    <w:rsid w:val="005E26B3"/>
    <w:rsid w:val="005F5740"/>
    <w:rsid w:val="005F6BF6"/>
    <w:rsid w:val="005F746C"/>
    <w:rsid w:val="006047A8"/>
    <w:rsid w:val="0060511F"/>
    <w:rsid w:val="006075BB"/>
    <w:rsid w:val="006145F6"/>
    <w:rsid w:val="006224F7"/>
    <w:rsid w:val="006242B8"/>
    <w:rsid w:val="00632CE7"/>
    <w:rsid w:val="006348D9"/>
    <w:rsid w:val="00650E42"/>
    <w:rsid w:val="006542B1"/>
    <w:rsid w:val="00666A71"/>
    <w:rsid w:val="00666CDE"/>
    <w:rsid w:val="006729EB"/>
    <w:rsid w:val="00681208"/>
    <w:rsid w:val="006853DC"/>
    <w:rsid w:val="00691ABB"/>
    <w:rsid w:val="0069653B"/>
    <w:rsid w:val="006A5F87"/>
    <w:rsid w:val="006B4971"/>
    <w:rsid w:val="006B7683"/>
    <w:rsid w:val="006C664E"/>
    <w:rsid w:val="006C66D2"/>
    <w:rsid w:val="006D33B9"/>
    <w:rsid w:val="006D571A"/>
    <w:rsid w:val="006E2E48"/>
    <w:rsid w:val="006F2F1D"/>
    <w:rsid w:val="006F7606"/>
    <w:rsid w:val="007015F1"/>
    <w:rsid w:val="00704C6F"/>
    <w:rsid w:val="00707F93"/>
    <w:rsid w:val="00710AF8"/>
    <w:rsid w:val="00712B7B"/>
    <w:rsid w:val="00724FA3"/>
    <w:rsid w:val="00726163"/>
    <w:rsid w:val="0073146F"/>
    <w:rsid w:val="00731BAE"/>
    <w:rsid w:val="00734D85"/>
    <w:rsid w:val="00744BEC"/>
    <w:rsid w:val="00744E66"/>
    <w:rsid w:val="00752B58"/>
    <w:rsid w:val="00752ED0"/>
    <w:rsid w:val="007548FD"/>
    <w:rsid w:val="00755D08"/>
    <w:rsid w:val="00761BF9"/>
    <w:rsid w:val="007647B5"/>
    <w:rsid w:val="00764AE5"/>
    <w:rsid w:val="00764EB3"/>
    <w:rsid w:val="007710AA"/>
    <w:rsid w:val="00775C5D"/>
    <w:rsid w:val="0077710D"/>
    <w:rsid w:val="0079318A"/>
    <w:rsid w:val="007A0CED"/>
    <w:rsid w:val="007A4315"/>
    <w:rsid w:val="007A5B51"/>
    <w:rsid w:val="007A6604"/>
    <w:rsid w:val="007B0A8A"/>
    <w:rsid w:val="007B1892"/>
    <w:rsid w:val="007B1DF4"/>
    <w:rsid w:val="007B3262"/>
    <w:rsid w:val="007D0098"/>
    <w:rsid w:val="007D0A69"/>
    <w:rsid w:val="007D7B38"/>
    <w:rsid w:val="007D7E39"/>
    <w:rsid w:val="007E1F9A"/>
    <w:rsid w:val="007F2D11"/>
    <w:rsid w:val="007F2EA6"/>
    <w:rsid w:val="00807F5F"/>
    <w:rsid w:val="008114DA"/>
    <w:rsid w:val="0081173C"/>
    <w:rsid w:val="00813C6A"/>
    <w:rsid w:val="00822093"/>
    <w:rsid w:val="008246EF"/>
    <w:rsid w:val="00830E56"/>
    <w:rsid w:val="0084439E"/>
    <w:rsid w:val="0085686F"/>
    <w:rsid w:val="008603AE"/>
    <w:rsid w:val="00861319"/>
    <w:rsid w:val="00867864"/>
    <w:rsid w:val="00884487"/>
    <w:rsid w:val="00885EDE"/>
    <w:rsid w:val="00886E74"/>
    <w:rsid w:val="00890504"/>
    <w:rsid w:val="0089190C"/>
    <w:rsid w:val="00895E73"/>
    <w:rsid w:val="0089777C"/>
    <w:rsid w:val="008A0081"/>
    <w:rsid w:val="008A0466"/>
    <w:rsid w:val="008A5BBF"/>
    <w:rsid w:val="008B67F8"/>
    <w:rsid w:val="008C6C81"/>
    <w:rsid w:val="008D3BDB"/>
    <w:rsid w:val="008D7163"/>
    <w:rsid w:val="008E29CA"/>
    <w:rsid w:val="008F309E"/>
    <w:rsid w:val="008F367D"/>
    <w:rsid w:val="00905362"/>
    <w:rsid w:val="00910880"/>
    <w:rsid w:val="00912D62"/>
    <w:rsid w:val="009136D7"/>
    <w:rsid w:val="00916D73"/>
    <w:rsid w:val="00916EC6"/>
    <w:rsid w:val="00917B3B"/>
    <w:rsid w:val="00943C4C"/>
    <w:rsid w:val="00951249"/>
    <w:rsid w:val="0095417F"/>
    <w:rsid w:val="009641BF"/>
    <w:rsid w:val="009650F3"/>
    <w:rsid w:val="00966554"/>
    <w:rsid w:val="009677A0"/>
    <w:rsid w:val="00967C15"/>
    <w:rsid w:val="00970A09"/>
    <w:rsid w:val="009724A9"/>
    <w:rsid w:val="0097571E"/>
    <w:rsid w:val="00976D66"/>
    <w:rsid w:val="00991716"/>
    <w:rsid w:val="00995EA6"/>
    <w:rsid w:val="00996B77"/>
    <w:rsid w:val="0099717B"/>
    <w:rsid w:val="009A2465"/>
    <w:rsid w:val="009B04E9"/>
    <w:rsid w:val="009C1E70"/>
    <w:rsid w:val="009C2D89"/>
    <w:rsid w:val="009C4DB5"/>
    <w:rsid w:val="009C633C"/>
    <w:rsid w:val="009E6B44"/>
    <w:rsid w:val="009E7084"/>
    <w:rsid w:val="009F00D5"/>
    <w:rsid w:val="009F2F22"/>
    <w:rsid w:val="00A00A65"/>
    <w:rsid w:val="00A05EC5"/>
    <w:rsid w:val="00A06EC3"/>
    <w:rsid w:val="00A10AC5"/>
    <w:rsid w:val="00A17530"/>
    <w:rsid w:val="00A2042D"/>
    <w:rsid w:val="00A24AAB"/>
    <w:rsid w:val="00A255F3"/>
    <w:rsid w:val="00A258AE"/>
    <w:rsid w:val="00A27B2D"/>
    <w:rsid w:val="00A307FD"/>
    <w:rsid w:val="00A31373"/>
    <w:rsid w:val="00A33515"/>
    <w:rsid w:val="00A35A58"/>
    <w:rsid w:val="00A35D49"/>
    <w:rsid w:val="00A43C5C"/>
    <w:rsid w:val="00A53200"/>
    <w:rsid w:val="00A6000D"/>
    <w:rsid w:val="00A613ED"/>
    <w:rsid w:val="00A64E89"/>
    <w:rsid w:val="00A76554"/>
    <w:rsid w:val="00A76B32"/>
    <w:rsid w:val="00A848FD"/>
    <w:rsid w:val="00A86AA4"/>
    <w:rsid w:val="00A90E25"/>
    <w:rsid w:val="00A92770"/>
    <w:rsid w:val="00A9404C"/>
    <w:rsid w:val="00AA5FD0"/>
    <w:rsid w:val="00AB1F50"/>
    <w:rsid w:val="00AB3E04"/>
    <w:rsid w:val="00AB512E"/>
    <w:rsid w:val="00AC1E21"/>
    <w:rsid w:val="00AC3085"/>
    <w:rsid w:val="00AC3223"/>
    <w:rsid w:val="00AC4989"/>
    <w:rsid w:val="00AD7ED8"/>
    <w:rsid w:val="00AE7F6E"/>
    <w:rsid w:val="00B00060"/>
    <w:rsid w:val="00B00CB7"/>
    <w:rsid w:val="00B011F9"/>
    <w:rsid w:val="00B04F3C"/>
    <w:rsid w:val="00B05C6F"/>
    <w:rsid w:val="00B10FB8"/>
    <w:rsid w:val="00B12C97"/>
    <w:rsid w:val="00B21705"/>
    <w:rsid w:val="00B22826"/>
    <w:rsid w:val="00B54591"/>
    <w:rsid w:val="00B62F1F"/>
    <w:rsid w:val="00B65CC5"/>
    <w:rsid w:val="00B7055A"/>
    <w:rsid w:val="00B80110"/>
    <w:rsid w:val="00B8772B"/>
    <w:rsid w:val="00B90EC0"/>
    <w:rsid w:val="00B92ABE"/>
    <w:rsid w:val="00B92C32"/>
    <w:rsid w:val="00B9383C"/>
    <w:rsid w:val="00BA0F0B"/>
    <w:rsid w:val="00BA3FFC"/>
    <w:rsid w:val="00BA6FF1"/>
    <w:rsid w:val="00BB2721"/>
    <w:rsid w:val="00BB33D2"/>
    <w:rsid w:val="00BB35D1"/>
    <w:rsid w:val="00BB7A38"/>
    <w:rsid w:val="00BC1C71"/>
    <w:rsid w:val="00BC3953"/>
    <w:rsid w:val="00BC6F9F"/>
    <w:rsid w:val="00BD0BE4"/>
    <w:rsid w:val="00BE159C"/>
    <w:rsid w:val="00BE2768"/>
    <w:rsid w:val="00BE713E"/>
    <w:rsid w:val="00BF2EE7"/>
    <w:rsid w:val="00BF4B0B"/>
    <w:rsid w:val="00BF7932"/>
    <w:rsid w:val="00C02219"/>
    <w:rsid w:val="00C03563"/>
    <w:rsid w:val="00C15656"/>
    <w:rsid w:val="00C21418"/>
    <w:rsid w:val="00C25820"/>
    <w:rsid w:val="00C50CEE"/>
    <w:rsid w:val="00C538DB"/>
    <w:rsid w:val="00C541F9"/>
    <w:rsid w:val="00C61678"/>
    <w:rsid w:val="00C62699"/>
    <w:rsid w:val="00C6274C"/>
    <w:rsid w:val="00C65ED5"/>
    <w:rsid w:val="00C669DB"/>
    <w:rsid w:val="00C72A69"/>
    <w:rsid w:val="00C74669"/>
    <w:rsid w:val="00C772D8"/>
    <w:rsid w:val="00C84BB2"/>
    <w:rsid w:val="00C854F3"/>
    <w:rsid w:val="00C912E9"/>
    <w:rsid w:val="00C92641"/>
    <w:rsid w:val="00CA4D12"/>
    <w:rsid w:val="00CB24A7"/>
    <w:rsid w:val="00CB2FF3"/>
    <w:rsid w:val="00CB5A89"/>
    <w:rsid w:val="00CC0964"/>
    <w:rsid w:val="00CC0EA8"/>
    <w:rsid w:val="00CC37F0"/>
    <w:rsid w:val="00CC430C"/>
    <w:rsid w:val="00CD58B0"/>
    <w:rsid w:val="00CD63F5"/>
    <w:rsid w:val="00CF466F"/>
    <w:rsid w:val="00D00B4D"/>
    <w:rsid w:val="00D07861"/>
    <w:rsid w:val="00D10C02"/>
    <w:rsid w:val="00D13216"/>
    <w:rsid w:val="00D20147"/>
    <w:rsid w:val="00D23CC4"/>
    <w:rsid w:val="00D32294"/>
    <w:rsid w:val="00D3341D"/>
    <w:rsid w:val="00D33BC5"/>
    <w:rsid w:val="00D44C21"/>
    <w:rsid w:val="00D4759C"/>
    <w:rsid w:val="00D50FDF"/>
    <w:rsid w:val="00D567AD"/>
    <w:rsid w:val="00D61984"/>
    <w:rsid w:val="00D639FE"/>
    <w:rsid w:val="00D67B1C"/>
    <w:rsid w:val="00D7153E"/>
    <w:rsid w:val="00D71BE4"/>
    <w:rsid w:val="00D74688"/>
    <w:rsid w:val="00D8360A"/>
    <w:rsid w:val="00D86C57"/>
    <w:rsid w:val="00D955DC"/>
    <w:rsid w:val="00D97FC0"/>
    <w:rsid w:val="00DA02FE"/>
    <w:rsid w:val="00DA48A9"/>
    <w:rsid w:val="00DB5467"/>
    <w:rsid w:val="00DB5D3D"/>
    <w:rsid w:val="00DB7D59"/>
    <w:rsid w:val="00DC506F"/>
    <w:rsid w:val="00DD47D2"/>
    <w:rsid w:val="00DE63D1"/>
    <w:rsid w:val="00DF1980"/>
    <w:rsid w:val="00DF545A"/>
    <w:rsid w:val="00DF5DAB"/>
    <w:rsid w:val="00E026FA"/>
    <w:rsid w:val="00E124DE"/>
    <w:rsid w:val="00E12B6E"/>
    <w:rsid w:val="00E157C2"/>
    <w:rsid w:val="00E1590D"/>
    <w:rsid w:val="00E162E2"/>
    <w:rsid w:val="00E16E77"/>
    <w:rsid w:val="00E21A71"/>
    <w:rsid w:val="00E308E8"/>
    <w:rsid w:val="00E31186"/>
    <w:rsid w:val="00E329D6"/>
    <w:rsid w:val="00E32C9B"/>
    <w:rsid w:val="00E43A1F"/>
    <w:rsid w:val="00E5093E"/>
    <w:rsid w:val="00E55641"/>
    <w:rsid w:val="00E57D7E"/>
    <w:rsid w:val="00E62913"/>
    <w:rsid w:val="00E6315A"/>
    <w:rsid w:val="00E6504C"/>
    <w:rsid w:val="00E7041F"/>
    <w:rsid w:val="00E7673A"/>
    <w:rsid w:val="00E84184"/>
    <w:rsid w:val="00E85A0D"/>
    <w:rsid w:val="00E92F59"/>
    <w:rsid w:val="00EA2E78"/>
    <w:rsid w:val="00EC0405"/>
    <w:rsid w:val="00EC229E"/>
    <w:rsid w:val="00EC2ED2"/>
    <w:rsid w:val="00EC7D22"/>
    <w:rsid w:val="00ED1CE7"/>
    <w:rsid w:val="00EE79FB"/>
    <w:rsid w:val="00EF6C50"/>
    <w:rsid w:val="00F031A1"/>
    <w:rsid w:val="00F04973"/>
    <w:rsid w:val="00F24B88"/>
    <w:rsid w:val="00F25D5E"/>
    <w:rsid w:val="00F26D19"/>
    <w:rsid w:val="00F3077F"/>
    <w:rsid w:val="00F319B9"/>
    <w:rsid w:val="00F357A9"/>
    <w:rsid w:val="00F40FC4"/>
    <w:rsid w:val="00F51F3C"/>
    <w:rsid w:val="00F7784D"/>
    <w:rsid w:val="00F80B7F"/>
    <w:rsid w:val="00F81798"/>
    <w:rsid w:val="00F819D9"/>
    <w:rsid w:val="00F84356"/>
    <w:rsid w:val="00FA76D5"/>
    <w:rsid w:val="00FB058F"/>
    <w:rsid w:val="00FB1923"/>
    <w:rsid w:val="00FC0E50"/>
    <w:rsid w:val="00FC519B"/>
    <w:rsid w:val="00FF2684"/>
    <w:rsid w:val="00FF436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B38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C43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C430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C430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43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4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C430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92E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C66D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0476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unhideWhenUsed/>
    <w:rsid w:val="006965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69653B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CC430C"/>
    <w:rPr>
      <w:color w:val="0000FF"/>
      <w:u w:val="single"/>
    </w:rPr>
  </w:style>
  <w:style w:type="paragraph" w:styleId="a7">
    <w:name w:val="footer"/>
    <w:basedOn w:val="a"/>
    <w:link w:val="a8"/>
    <w:uiPriority w:val="99"/>
    <w:rsid w:val="00CC430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CC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CC430C"/>
  </w:style>
  <w:style w:type="paragraph" w:styleId="aa">
    <w:name w:val="header"/>
    <w:basedOn w:val="a"/>
    <w:link w:val="ab"/>
    <w:uiPriority w:val="99"/>
    <w:rsid w:val="00CC430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b">
    <w:name w:val="Верхний колонтитул Знак"/>
    <w:basedOn w:val="a0"/>
    <w:link w:val="aa"/>
    <w:uiPriority w:val="99"/>
    <w:rsid w:val="00CC430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99"/>
    <w:rsid w:val="00CC43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C43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d">
    <w:name w:val="annotation reference"/>
    <w:uiPriority w:val="99"/>
    <w:rsid w:val="00CC430C"/>
    <w:rPr>
      <w:sz w:val="18"/>
      <w:szCs w:val="18"/>
    </w:rPr>
  </w:style>
  <w:style w:type="paragraph" w:styleId="ae">
    <w:name w:val="annotation text"/>
    <w:basedOn w:val="a"/>
    <w:link w:val="af"/>
    <w:uiPriority w:val="99"/>
    <w:rsid w:val="00CC430C"/>
    <w:rPr>
      <w:rFonts w:ascii="Times New Roman" w:eastAsia="Times New Roman" w:hAnsi="Times New Roman" w:cs="Times New Roman"/>
    </w:rPr>
  </w:style>
  <w:style w:type="character" w:customStyle="1" w:styleId="af">
    <w:name w:val="Текст примечания Знак"/>
    <w:basedOn w:val="a0"/>
    <w:link w:val="ae"/>
    <w:uiPriority w:val="99"/>
    <w:rsid w:val="00CC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annotation subject"/>
    <w:basedOn w:val="ae"/>
    <w:next w:val="ae"/>
    <w:link w:val="af1"/>
    <w:uiPriority w:val="99"/>
    <w:rsid w:val="00CC430C"/>
    <w:rPr>
      <w:b/>
      <w:bCs/>
      <w:sz w:val="20"/>
      <w:szCs w:val="20"/>
    </w:rPr>
  </w:style>
  <w:style w:type="character" w:customStyle="1" w:styleId="af1">
    <w:name w:val="Тема примечания Знак"/>
    <w:basedOn w:val="af"/>
    <w:link w:val="af0"/>
    <w:uiPriority w:val="99"/>
    <w:rsid w:val="00CC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2">
    <w:name w:val="FollowedHyperlink"/>
    <w:uiPriority w:val="99"/>
    <w:rsid w:val="00CC430C"/>
    <w:rPr>
      <w:color w:val="800080"/>
      <w:u w:val="single"/>
    </w:rPr>
  </w:style>
  <w:style w:type="paragraph" w:customStyle="1" w:styleId="af3">
    <w:name w:val="Стиль"/>
    <w:rsid w:val="00CC43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Знак Знак Знак Знак"/>
    <w:basedOn w:val="a"/>
    <w:rsid w:val="00CC430C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5">
    <w:name w:val="footnote text"/>
    <w:basedOn w:val="a"/>
    <w:link w:val="af6"/>
    <w:uiPriority w:val="99"/>
    <w:rsid w:val="00CC430C"/>
    <w:rPr>
      <w:rFonts w:ascii="Times New Roman" w:eastAsia="Times New Roman" w:hAnsi="Times New Roman" w:cs="Times New Roman"/>
    </w:rPr>
  </w:style>
  <w:style w:type="character" w:customStyle="1" w:styleId="af6">
    <w:name w:val="Текст сноски Знак"/>
    <w:basedOn w:val="a0"/>
    <w:link w:val="af5"/>
    <w:uiPriority w:val="99"/>
    <w:rsid w:val="00CC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otnote reference"/>
    <w:aliases w:val="5"/>
    <w:uiPriority w:val="99"/>
    <w:rsid w:val="00CC430C"/>
    <w:rPr>
      <w:vertAlign w:val="superscript"/>
    </w:rPr>
  </w:style>
  <w:style w:type="character" w:customStyle="1" w:styleId="FontStyle16">
    <w:name w:val="Font Style16"/>
    <w:rsid w:val="00CC430C"/>
    <w:rPr>
      <w:rFonts w:ascii="Times New Roman" w:hAnsi="Times New Roman" w:cs="Times New Roman"/>
      <w:sz w:val="26"/>
      <w:szCs w:val="26"/>
    </w:rPr>
  </w:style>
  <w:style w:type="paragraph" w:customStyle="1" w:styleId="ConsNormal">
    <w:name w:val="ConsNormal"/>
    <w:rsid w:val="00CC430C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8">
    <w:name w:val="Знак Знак Знак Знак Знак Знак"/>
    <w:basedOn w:val="a"/>
    <w:rsid w:val="00CC430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CC43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9">
    <w:name w:val="Normal (Web)"/>
    <w:basedOn w:val="a"/>
    <w:unhideWhenUsed/>
    <w:rsid w:val="00CC430C"/>
    <w:pPr>
      <w:spacing w:before="100" w:beforeAutospacing="1" w:after="100" w:afterAutospacing="1"/>
    </w:pPr>
    <w:rPr>
      <w:rFonts w:ascii="Times" w:eastAsia="MS Mincho" w:hAnsi="Times" w:cs="Times New Roman"/>
      <w:sz w:val="20"/>
      <w:szCs w:val="20"/>
    </w:rPr>
  </w:style>
  <w:style w:type="paragraph" w:customStyle="1" w:styleId="Style2">
    <w:name w:val="Style2"/>
    <w:basedOn w:val="a"/>
    <w:rsid w:val="00CC430C"/>
    <w:pPr>
      <w:widowControl w:val="0"/>
      <w:autoSpaceDE w:val="0"/>
      <w:autoSpaceDN w:val="0"/>
      <w:adjustRightInd w:val="0"/>
      <w:spacing w:line="276" w:lineRule="exact"/>
    </w:pPr>
    <w:rPr>
      <w:rFonts w:ascii="Times New Roman" w:eastAsia="Times New Roman" w:hAnsi="Times New Roman" w:cs="Times New Roman"/>
    </w:rPr>
  </w:style>
  <w:style w:type="character" w:customStyle="1" w:styleId="FontStyle36">
    <w:name w:val="Font Style36"/>
    <w:rsid w:val="00CC430C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rsid w:val="00CC430C"/>
    <w:pPr>
      <w:widowControl w:val="0"/>
      <w:autoSpaceDE w:val="0"/>
      <w:autoSpaceDN w:val="0"/>
      <w:adjustRightInd w:val="0"/>
      <w:spacing w:line="276" w:lineRule="exact"/>
      <w:ind w:firstLine="562"/>
    </w:pPr>
    <w:rPr>
      <w:rFonts w:ascii="Times New Roman" w:eastAsia="Times New Roman" w:hAnsi="Times New Roman" w:cs="Times New Roman"/>
    </w:rPr>
  </w:style>
  <w:style w:type="character" w:customStyle="1" w:styleId="FontStyle39">
    <w:name w:val="Font Style39"/>
    <w:rsid w:val="00CC430C"/>
    <w:rPr>
      <w:rFonts w:ascii="Times New Roman" w:hAnsi="Times New Roman" w:cs="Times New Roman"/>
      <w:sz w:val="20"/>
      <w:szCs w:val="20"/>
    </w:rPr>
  </w:style>
  <w:style w:type="character" w:customStyle="1" w:styleId="afa">
    <w:name w:val="Основной текст_"/>
    <w:link w:val="16"/>
    <w:rsid w:val="00CC430C"/>
    <w:rPr>
      <w:sz w:val="26"/>
      <w:szCs w:val="26"/>
      <w:shd w:val="clear" w:color="auto" w:fill="FFFFFF"/>
    </w:rPr>
  </w:style>
  <w:style w:type="paragraph" w:customStyle="1" w:styleId="16">
    <w:name w:val="Основной текст16"/>
    <w:basedOn w:val="a"/>
    <w:link w:val="afa"/>
    <w:rsid w:val="00CC430C"/>
    <w:pPr>
      <w:shd w:val="clear" w:color="auto" w:fill="FFFFFF"/>
      <w:spacing w:before="600" w:line="475" w:lineRule="exact"/>
    </w:pPr>
    <w:rPr>
      <w:sz w:val="26"/>
      <w:szCs w:val="26"/>
    </w:rPr>
  </w:style>
  <w:style w:type="character" w:customStyle="1" w:styleId="Bodytext2">
    <w:name w:val="Body text (2)_"/>
    <w:link w:val="Bodytext20"/>
    <w:rsid w:val="00CC430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CC430C"/>
    <w:pPr>
      <w:shd w:val="clear" w:color="auto" w:fill="FFFFFF"/>
      <w:spacing w:before="240" w:after="6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styleId="afb">
    <w:name w:val="Title"/>
    <w:basedOn w:val="a"/>
    <w:link w:val="afc"/>
    <w:qFormat/>
    <w:rsid w:val="00CC430C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c">
    <w:name w:val="Название Знак"/>
    <w:basedOn w:val="a0"/>
    <w:link w:val="afb"/>
    <w:rsid w:val="00CC430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Абзац списка1"/>
    <w:basedOn w:val="a"/>
    <w:rsid w:val="00CC430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fd">
    <w:name w:val="Таблицы (моноширинный)"/>
    <w:basedOn w:val="a"/>
    <w:next w:val="a"/>
    <w:rsid w:val="00CC430C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Bodytext">
    <w:name w:val="Body text_"/>
    <w:link w:val="12"/>
    <w:rsid w:val="00CC430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CC430C"/>
    <w:pPr>
      <w:shd w:val="clear" w:color="auto" w:fill="FFFFFF"/>
      <w:spacing w:after="240" w:line="317" w:lineRule="exact"/>
      <w:jc w:val="righ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Heading1">
    <w:name w:val="Heading #1_"/>
    <w:link w:val="Heading10"/>
    <w:rsid w:val="00CC430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Heading10">
    <w:name w:val="Heading #1"/>
    <w:basedOn w:val="a"/>
    <w:link w:val="Heading1"/>
    <w:rsid w:val="00CC430C"/>
    <w:pPr>
      <w:shd w:val="clear" w:color="auto" w:fill="FFFFFF"/>
      <w:spacing w:before="360" w:after="240" w:line="0" w:lineRule="atLeast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epm">
    <w:name w:val="epm"/>
    <w:basedOn w:val="a0"/>
    <w:rsid w:val="00CC430C"/>
  </w:style>
  <w:style w:type="character" w:customStyle="1" w:styleId="blk">
    <w:name w:val="blk"/>
    <w:basedOn w:val="a0"/>
    <w:rsid w:val="00CC430C"/>
  </w:style>
  <w:style w:type="character" w:customStyle="1" w:styleId="f">
    <w:name w:val="f"/>
    <w:basedOn w:val="a0"/>
    <w:rsid w:val="00CC430C"/>
  </w:style>
  <w:style w:type="paragraph" w:styleId="afe">
    <w:name w:val="List Paragraph"/>
    <w:basedOn w:val="a"/>
    <w:uiPriority w:val="34"/>
    <w:qFormat/>
    <w:rsid w:val="00CC430C"/>
    <w:pPr>
      <w:ind w:left="720"/>
      <w:contextualSpacing/>
    </w:pPr>
    <w:rPr>
      <w:rFonts w:ascii="Calibri" w:eastAsia="MS Mincho" w:hAnsi="Calibri" w:cs="Times New Roman"/>
    </w:rPr>
  </w:style>
  <w:style w:type="paragraph" w:customStyle="1" w:styleId="21">
    <w:name w:val="Абзац списка2"/>
    <w:basedOn w:val="a"/>
    <w:rsid w:val="00CC430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ash041e0431044b0447043d044b0439002000280432043504310029">
    <w:name w:val="dash041e_0431_044b_0447_043d_044b_0439_0020_0028_0432_0435_0431_0029"/>
    <w:basedOn w:val="a"/>
    <w:rsid w:val="00CC430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dash041e0431044b0447043d044b0439002000280432043504310029char">
    <w:name w:val="dash041e_0431_044b_0447_043d_044b_0439_0020_0028_0432_0435_0431_0029__char"/>
    <w:rsid w:val="00CC430C"/>
  </w:style>
  <w:style w:type="paragraph" w:styleId="aff">
    <w:name w:val="TOC Heading"/>
    <w:basedOn w:val="1"/>
    <w:next w:val="a"/>
    <w:uiPriority w:val="39"/>
    <w:unhideWhenUsed/>
    <w:qFormat/>
    <w:rsid w:val="00CC430C"/>
    <w:pPr>
      <w:spacing w:line="276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qFormat/>
    <w:rsid w:val="00CC430C"/>
    <w:pPr>
      <w:spacing w:after="100"/>
    </w:pPr>
  </w:style>
  <w:style w:type="paragraph" w:customStyle="1" w:styleId="Style19">
    <w:name w:val="Style19"/>
    <w:basedOn w:val="a"/>
    <w:rsid w:val="00CC430C"/>
    <w:pPr>
      <w:widowControl w:val="0"/>
      <w:autoSpaceDE w:val="0"/>
      <w:autoSpaceDN w:val="0"/>
      <w:adjustRightInd w:val="0"/>
      <w:spacing w:line="276" w:lineRule="exact"/>
      <w:ind w:firstLine="566"/>
      <w:jc w:val="both"/>
    </w:pPr>
    <w:rPr>
      <w:rFonts w:ascii="Times New Roman" w:eastAsia="Times New Roman" w:hAnsi="Times New Roman" w:cs="Times New Roman"/>
    </w:rPr>
  </w:style>
  <w:style w:type="character" w:styleId="aff0">
    <w:name w:val="Strong"/>
    <w:uiPriority w:val="22"/>
    <w:qFormat/>
    <w:rsid w:val="00CC430C"/>
    <w:rPr>
      <w:b/>
      <w:bCs/>
    </w:rPr>
  </w:style>
  <w:style w:type="character" w:customStyle="1" w:styleId="aff1">
    <w:name w:val="Схема документа Знак"/>
    <w:basedOn w:val="a0"/>
    <w:link w:val="aff2"/>
    <w:uiPriority w:val="99"/>
    <w:semiHidden/>
    <w:rsid w:val="00CC430C"/>
    <w:rPr>
      <w:rFonts w:ascii="Lucida Grande CY" w:eastAsiaTheme="minorEastAsia" w:hAnsi="Lucida Grande CY" w:cs="Lucida Grande CY"/>
      <w:sz w:val="24"/>
      <w:szCs w:val="24"/>
      <w:lang w:eastAsia="ru-RU"/>
    </w:rPr>
  </w:style>
  <w:style w:type="paragraph" w:styleId="aff2">
    <w:name w:val="Document Map"/>
    <w:basedOn w:val="a"/>
    <w:link w:val="aff1"/>
    <w:uiPriority w:val="99"/>
    <w:semiHidden/>
    <w:unhideWhenUsed/>
    <w:rsid w:val="00CC430C"/>
    <w:rPr>
      <w:rFonts w:ascii="Lucida Grande CY" w:hAnsi="Lucida Grande CY" w:cs="Lucida Grande CY"/>
    </w:rPr>
  </w:style>
  <w:style w:type="character" w:customStyle="1" w:styleId="22">
    <w:name w:val="Основной текст (2)_"/>
    <w:link w:val="23"/>
    <w:locked/>
    <w:rsid w:val="00CC430C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CC430C"/>
    <w:pPr>
      <w:widowControl w:val="0"/>
      <w:shd w:val="clear" w:color="auto" w:fill="FFFFFF"/>
      <w:spacing w:line="326" w:lineRule="exact"/>
      <w:jc w:val="center"/>
    </w:pPr>
    <w:rPr>
      <w:sz w:val="28"/>
      <w:szCs w:val="28"/>
    </w:rPr>
  </w:style>
  <w:style w:type="character" w:customStyle="1" w:styleId="29pt">
    <w:name w:val="Основной текст (2) + 9 pt"/>
    <w:aliases w:val="Полужирный"/>
    <w:rsid w:val="00CC430C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/>
    </w:rPr>
  </w:style>
  <w:style w:type="paragraph" w:customStyle="1" w:styleId="p17">
    <w:name w:val="p17"/>
    <w:basedOn w:val="a"/>
    <w:rsid w:val="00CC430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aff3">
    <w:name w:val="Нормальный (таблица)"/>
    <w:basedOn w:val="a"/>
    <w:next w:val="a"/>
    <w:uiPriority w:val="99"/>
    <w:rsid w:val="00CC430C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</w:rPr>
  </w:style>
  <w:style w:type="paragraph" w:styleId="aff4">
    <w:name w:val="Body Text Indent"/>
    <w:basedOn w:val="a"/>
    <w:link w:val="aff5"/>
    <w:uiPriority w:val="99"/>
    <w:rsid w:val="00CC430C"/>
    <w:pPr>
      <w:ind w:left="5220"/>
      <w:jc w:val="center"/>
    </w:pPr>
    <w:rPr>
      <w:rFonts w:ascii="Times New Roman" w:eastAsia="Calibri" w:hAnsi="Times New Roman" w:cs="Times New Roman"/>
    </w:rPr>
  </w:style>
  <w:style w:type="character" w:customStyle="1" w:styleId="aff5">
    <w:name w:val="Основной текст с отступом Знак"/>
    <w:basedOn w:val="a0"/>
    <w:link w:val="aff4"/>
    <w:uiPriority w:val="99"/>
    <w:rsid w:val="00CC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6">
    <w:name w:val="Revision"/>
    <w:hidden/>
    <w:uiPriority w:val="99"/>
    <w:rsid w:val="008C6C8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customStyle="1" w:styleId="aff7">
    <w:name w:val="Заголовок сообщения (текст)"/>
    <w:rsid w:val="008C6C81"/>
    <w:rPr>
      <w:rFonts w:ascii="Arial" w:hAnsi="Arial"/>
      <w:b/>
      <w:spacing w:val="-4"/>
      <w:position w:val="0"/>
      <w:sz w:val="18"/>
      <w:vertAlign w:val="baseline"/>
    </w:rPr>
  </w:style>
  <w:style w:type="paragraph" w:customStyle="1" w:styleId="31">
    <w:name w:val="Цветная заливка — акцент 31"/>
    <w:basedOn w:val="a"/>
    <w:uiPriority w:val="34"/>
    <w:qFormat/>
    <w:rsid w:val="008C6C81"/>
    <w:pPr>
      <w:ind w:left="720"/>
      <w:contextualSpacing/>
    </w:pPr>
    <w:rPr>
      <w:rFonts w:ascii="Calibri" w:eastAsia="MS Mincho" w:hAnsi="Calibri" w:cs="Times New Roman"/>
    </w:rPr>
  </w:style>
  <w:style w:type="paragraph" w:styleId="24">
    <w:name w:val="toc 2"/>
    <w:basedOn w:val="a"/>
    <w:next w:val="a"/>
    <w:autoRedefine/>
    <w:uiPriority w:val="39"/>
    <w:semiHidden/>
    <w:unhideWhenUsed/>
    <w:qFormat/>
    <w:rsid w:val="008C6C81"/>
    <w:pPr>
      <w:spacing w:after="100"/>
      <w:ind w:left="220"/>
    </w:pPr>
    <w:rPr>
      <w:rFonts w:ascii="Cambria" w:eastAsia="MS Mincho" w:hAnsi="Cambria" w:cs="Times New Roman"/>
    </w:rPr>
  </w:style>
  <w:style w:type="paragraph" w:styleId="32">
    <w:name w:val="toc 3"/>
    <w:basedOn w:val="a"/>
    <w:next w:val="a"/>
    <w:autoRedefine/>
    <w:uiPriority w:val="39"/>
    <w:semiHidden/>
    <w:unhideWhenUsed/>
    <w:qFormat/>
    <w:rsid w:val="008C6C81"/>
    <w:pPr>
      <w:spacing w:after="100"/>
      <w:ind w:left="440"/>
    </w:pPr>
    <w:rPr>
      <w:rFonts w:ascii="Cambria" w:eastAsia="MS Mincho" w:hAnsi="Cambria" w:cs="Times New Roman"/>
    </w:rPr>
  </w:style>
  <w:style w:type="paragraph" w:customStyle="1" w:styleId="310">
    <w:name w:val="Темный список — акцент 31"/>
    <w:hidden/>
    <w:uiPriority w:val="99"/>
    <w:semiHidden/>
    <w:rsid w:val="008C6C8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311">
    <w:name w:val="Светлый список — акцент 31"/>
    <w:hidden/>
    <w:uiPriority w:val="71"/>
    <w:rsid w:val="008C6C8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221">
    <w:name w:val="Средний список 2 — акцент 21"/>
    <w:hidden/>
    <w:uiPriority w:val="71"/>
    <w:rsid w:val="008C6C8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110">
    <w:name w:val="Цветная заливка — акцент 11"/>
    <w:hidden/>
    <w:uiPriority w:val="71"/>
    <w:rsid w:val="008C6C8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ConsTitle">
    <w:name w:val="ConsTitle"/>
    <w:rsid w:val="008C6C81"/>
    <w:pPr>
      <w:widowControl w:val="0"/>
      <w:suppressAutoHyphens/>
      <w:autoSpaceDE w:val="0"/>
      <w:spacing w:after="12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character" w:styleId="aff8">
    <w:name w:val="Emphasis"/>
    <w:qFormat/>
    <w:rsid w:val="001644F8"/>
    <w:rPr>
      <w:i/>
      <w:iCs/>
    </w:rPr>
  </w:style>
  <w:style w:type="character" w:customStyle="1" w:styleId="js-extracted-address">
    <w:name w:val="js-extracted-address"/>
    <w:basedOn w:val="a0"/>
    <w:rsid w:val="00A76B32"/>
  </w:style>
  <w:style w:type="character" w:customStyle="1" w:styleId="mail-message-map-nobreak">
    <w:name w:val="mail-message-map-nobreak"/>
    <w:basedOn w:val="a0"/>
    <w:rsid w:val="00A76B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B38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C43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C430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C430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43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4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C430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92E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C66D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0476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unhideWhenUsed/>
    <w:rsid w:val="006965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69653B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CC430C"/>
    <w:rPr>
      <w:color w:val="0000FF"/>
      <w:u w:val="single"/>
    </w:rPr>
  </w:style>
  <w:style w:type="paragraph" w:styleId="a7">
    <w:name w:val="footer"/>
    <w:basedOn w:val="a"/>
    <w:link w:val="a8"/>
    <w:uiPriority w:val="99"/>
    <w:rsid w:val="00CC430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CC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CC430C"/>
  </w:style>
  <w:style w:type="paragraph" w:styleId="aa">
    <w:name w:val="header"/>
    <w:basedOn w:val="a"/>
    <w:link w:val="ab"/>
    <w:uiPriority w:val="99"/>
    <w:rsid w:val="00CC430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b">
    <w:name w:val="Верхний колонтитул Знак"/>
    <w:basedOn w:val="a0"/>
    <w:link w:val="aa"/>
    <w:uiPriority w:val="99"/>
    <w:rsid w:val="00CC430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99"/>
    <w:rsid w:val="00CC43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C43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d">
    <w:name w:val="annotation reference"/>
    <w:uiPriority w:val="99"/>
    <w:rsid w:val="00CC430C"/>
    <w:rPr>
      <w:sz w:val="18"/>
      <w:szCs w:val="18"/>
    </w:rPr>
  </w:style>
  <w:style w:type="paragraph" w:styleId="ae">
    <w:name w:val="annotation text"/>
    <w:basedOn w:val="a"/>
    <w:link w:val="af"/>
    <w:uiPriority w:val="99"/>
    <w:rsid w:val="00CC430C"/>
    <w:rPr>
      <w:rFonts w:ascii="Times New Roman" w:eastAsia="Times New Roman" w:hAnsi="Times New Roman" w:cs="Times New Roman"/>
    </w:rPr>
  </w:style>
  <w:style w:type="character" w:customStyle="1" w:styleId="af">
    <w:name w:val="Текст примечания Знак"/>
    <w:basedOn w:val="a0"/>
    <w:link w:val="ae"/>
    <w:uiPriority w:val="99"/>
    <w:rsid w:val="00CC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annotation subject"/>
    <w:basedOn w:val="ae"/>
    <w:next w:val="ae"/>
    <w:link w:val="af1"/>
    <w:uiPriority w:val="99"/>
    <w:rsid w:val="00CC430C"/>
    <w:rPr>
      <w:b/>
      <w:bCs/>
      <w:sz w:val="20"/>
      <w:szCs w:val="20"/>
    </w:rPr>
  </w:style>
  <w:style w:type="character" w:customStyle="1" w:styleId="af1">
    <w:name w:val="Тема примечания Знак"/>
    <w:basedOn w:val="af"/>
    <w:link w:val="af0"/>
    <w:uiPriority w:val="99"/>
    <w:rsid w:val="00CC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2">
    <w:name w:val="FollowedHyperlink"/>
    <w:uiPriority w:val="99"/>
    <w:rsid w:val="00CC430C"/>
    <w:rPr>
      <w:color w:val="800080"/>
      <w:u w:val="single"/>
    </w:rPr>
  </w:style>
  <w:style w:type="paragraph" w:customStyle="1" w:styleId="af3">
    <w:name w:val="Стиль"/>
    <w:rsid w:val="00CC43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Знак Знак Знак Знак"/>
    <w:basedOn w:val="a"/>
    <w:rsid w:val="00CC430C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5">
    <w:name w:val="footnote text"/>
    <w:basedOn w:val="a"/>
    <w:link w:val="af6"/>
    <w:uiPriority w:val="99"/>
    <w:rsid w:val="00CC430C"/>
    <w:rPr>
      <w:rFonts w:ascii="Times New Roman" w:eastAsia="Times New Roman" w:hAnsi="Times New Roman" w:cs="Times New Roman"/>
    </w:rPr>
  </w:style>
  <w:style w:type="character" w:customStyle="1" w:styleId="af6">
    <w:name w:val="Текст сноски Знак"/>
    <w:basedOn w:val="a0"/>
    <w:link w:val="af5"/>
    <w:uiPriority w:val="99"/>
    <w:rsid w:val="00CC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otnote reference"/>
    <w:aliases w:val="5"/>
    <w:uiPriority w:val="99"/>
    <w:rsid w:val="00CC430C"/>
    <w:rPr>
      <w:vertAlign w:val="superscript"/>
    </w:rPr>
  </w:style>
  <w:style w:type="character" w:customStyle="1" w:styleId="FontStyle16">
    <w:name w:val="Font Style16"/>
    <w:rsid w:val="00CC430C"/>
    <w:rPr>
      <w:rFonts w:ascii="Times New Roman" w:hAnsi="Times New Roman" w:cs="Times New Roman"/>
      <w:sz w:val="26"/>
      <w:szCs w:val="26"/>
    </w:rPr>
  </w:style>
  <w:style w:type="paragraph" w:customStyle="1" w:styleId="ConsNormal">
    <w:name w:val="ConsNormal"/>
    <w:rsid w:val="00CC430C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8">
    <w:name w:val="Знак Знак Знак Знак Знак Знак"/>
    <w:basedOn w:val="a"/>
    <w:rsid w:val="00CC430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CC43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9">
    <w:name w:val="Normal (Web)"/>
    <w:basedOn w:val="a"/>
    <w:unhideWhenUsed/>
    <w:rsid w:val="00CC430C"/>
    <w:pPr>
      <w:spacing w:before="100" w:beforeAutospacing="1" w:after="100" w:afterAutospacing="1"/>
    </w:pPr>
    <w:rPr>
      <w:rFonts w:ascii="Times" w:eastAsia="MS Mincho" w:hAnsi="Times" w:cs="Times New Roman"/>
      <w:sz w:val="20"/>
      <w:szCs w:val="20"/>
    </w:rPr>
  </w:style>
  <w:style w:type="paragraph" w:customStyle="1" w:styleId="Style2">
    <w:name w:val="Style2"/>
    <w:basedOn w:val="a"/>
    <w:rsid w:val="00CC430C"/>
    <w:pPr>
      <w:widowControl w:val="0"/>
      <w:autoSpaceDE w:val="0"/>
      <w:autoSpaceDN w:val="0"/>
      <w:adjustRightInd w:val="0"/>
      <w:spacing w:line="276" w:lineRule="exact"/>
    </w:pPr>
    <w:rPr>
      <w:rFonts w:ascii="Times New Roman" w:eastAsia="Times New Roman" w:hAnsi="Times New Roman" w:cs="Times New Roman"/>
    </w:rPr>
  </w:style>
  <w:style w:type="character" w:customStyle="1" w:styleId="FontStyle36">
    <w:name w:val="Font Style36"/>
    <w:rsid w:val="00CC430C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rsid w:val="00CC430C"/>
    <w:pPr>
      <w:widowControl w:val="0"/>
      <w:autoSpaceDE w:val="0"/>
      <w:autoSpaceDN w:val="0"/>
      <w:adjustRightInd w:val="0"/>
      <w:spacing w:line="276" w:lineRule="exact"/>
      <w:ind w:firstLine="562"/>
    </w:pPr>
    <w:rPr>
      <w:rFonts w:ascii="Times New Roman" w:eastAsia="Times New Roman" w:hAnsi="Times New Roman" w:cs="Times New Roman"/>
    </w:rPr>
  </w:style>
  <w:style w:type="character" w:customStyle="1" w:styleId="FontStyle39">
    <w:name w:val="Font Style39"/>
    <w:rsid w:val="00CC430C"/>
    <w:rPr>
      <w:rFonts w:ascii="Times New Roman" w:hAnsi="Times New Roman" w:cs="Times New Roman"/>
      <w:sz w:val="20"/>
      <w:szCs w:val="20"/>
    </w:rPr>
  </w:style>
  <w:style w:type="character" w:customStyle="1" w:styleId="afa">
    <w:name w:val="Основной текст_"/>
    <w:link w:val="16"/>
    <w:rsid w:val="00CC430C"/>
    <w:rPr>
      <w:sz w:val="26"/>
      <w:szCs w:val="26"/>
      <w:shd w:val="clear" w:color="auto" w:fill="FFFFFF"/>
    </w:rPr>
  </w:style>
  <w:style w:type="paragraph" w:customStyle="1" w:styleId="16">
    <w:name w:val="Основной текст16"/>
    <w:basedOn w:val="a"/>
    <w:link w:val="afa"/>
    <w:rsid w:val="00CC430C"/>
    <w:pPr>
      <w:shd w:val="clear" w:color="auto" w:fill="FFFFFF"/>
      <w:spacing w:before="600" w:line="475" w:lineRule="exact"/>
    </w:pPr>
    <w:rPr>
      <w:sz w:val="26"/>
      <w:szCs w:val="26"/>
    </w:rPr>
  </w:style>
  <w:style w:type="character" w:customStyle="1" w:styleId="Bodytext2">
    <w:name w:val="Body text (2)_"/>
    <w:link w:val="Bodytext20"/>
    <w:rsid w:val="00CC430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CC430C"/>
    <w:pPr>
      <w:shd w:val="clear" w:color="auto" w:fill="FFFFFF"/>
      <w:spacing w:before="240" w:after="6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styleId="afb">
    <w:name w:val="Title"/>
    <w:basedOn w:val="a"/>
    <w:link w:val="afc"/>
    <w:qFormat/>
    <w:rsid w:val="00CC430C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c">
    <w:name w:val="Название Знак"/>
    <w:basedOn w:val="a0"/>
    <w:link w:val="afb"/>
    <w:rsid w:val="00CC430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Абзац списка1"/>
    <w:basedOn w:val="a"/>
    <w:rsid w:val="00CC430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fd">
    <w:name w:val="Таблицы (моноширинный)"/>
    <w:basedOn w:val="a"/>
    <w:next w:val="a"/>
    <w:rsid w:val="00CC430C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Bodytext">
    <w:name w:val="Body text_"/>
    <w:link w:val="12"/>
    <w:rsid w:val="00CC430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CC430C"/>
    <w:pPr>
      <w:shd w:val="clear" w:color="auto" w:fill="FFFFFF"/>
      <w:spacing w:after="240" w:line="317" w:lineRule="exact"/>
      <w:jc w:val="righ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Heading1">
    <w:name w:val="Heading #1_"/>
    <w:link w:val="Heading10"/>
    <w:rsid w:val="00CC430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Heading10">
    <w:name w:val="Heading #1"/>
    <w:basedOn w:val="a"/>
    <w:link w:val="Heading1"/>
    <w:rsid w:val="00CC430C"/>
    <w:pPr>
      <w:shd w:val="clear" w:color="auto" w:fill="FFFFFF"/>
      <w:spacing w:before="360" w:after="240" w:line="0" w:lineRule="atLeast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epm">
    <w:name w:val="epm"/>
    <w:basedOn w:val="a0"/>
    <w:rsid w:val="00CC430C"/>
  </w:style>
  <w:style w:type="character" w:customStyle="1" w:styleId="blk">
    <w:name w:val="blk"/>
    <w:basedOn w:val="a0"/>
    <w:rsid w:val="00CC430C"/>
  </w:style>
  <w:style w:type="character" w:customStyle="1" w:styleId="f">
    <w:name w:val="f"/>
    <w:basedOn w:val="a0"/>
    <w:rsid w:val="00CC430C"/>
  </w:style>
  <w:style w:type="paragraph" w:styleId="afe">
    <w:name w:val="List Paragraph"/>
    <w:basedOn w:val="a"/>
    <w:uiPriority w:val="34"/>
    <w:qFormat/>
    <w:rsid w:val="00CC430C"/>
    <w:pPr>
      <w:ind w:left="720"/>
      <w:contextualSpacing/>
    </w:pPr>
    <w:rPr>
      <w:rFonts w:ascii="Calibri" w:eastAsia="MS Mincho" w:hAnsi="Calibri" w:cs="Times New Roman"/>
    </w:rPr>
  </w:style>
  <w:style w:type="paragraph" w:customStyle="1" w:styleId="21">
    <w:name w:val="Абзац списка2"/>
    <w:basedOn w:val="a"/>
    <w:rsid w:val="00CC430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ash041e0431044b0447043d044b0439002000280432043504310029">
    <w:name w:val="dash041e_0431_044b_0447_043d_044b_0439_0020_0028_0432_0435_0431_0029"/>
    <w:basedOn w:val="a"/>
    <w:rsid w:val="00CC430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dash041e0431044b0447043d044b0439002000280432043504310029char">
    <w:name w:val="dash041e_0431_044b_0447_043d_044b_0439_0020_0028_0432_0435_0431_0029__char"/>
    <w:rsid w:val="00CC430C"/>
  </w:style>
  <w:style w:type="paragraph" w:styleId="aff">
    <w:name w:val="TOC Heading"/>
    <w:basedOn w:val="1"/>
    <w:next w:val="a"/>
    <w:uiPriority w:val="39"/>
    <w:unhideWhenUsed/>
    <w:qFormat/>
    <w:rsid w:val="00CC430C"/>
    <w:pPr>
      <w:spacing w:line="276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qFormat/>
    <w:rsid w:val="00CC430C"/>
    <w:pPr>
      <w:spacing w:after="100"/>
    </w:pPr>
  </w:style>
  <w:style w:type="paragraph" w:customStyle="1" w:styleId="Style19">
    <w:name w:val="Style19"/>
    <w:basedOn w:val="a"/>
    <w:rsid w:val="00CC430C"/>
    <w:pPr>
      <w:widowControl w:val="0"/>
      <w:autoSpaceDE w:val="0"/>
      <w:autoSpaceDN w:val="0"/>
      <w:adjustRightInd w:val="0"/>
      <w:spacing w:line="276" w:lineRule="exact"/>
      <w:ind w:firstLine="566"/>
      <w:jc w:val="both"/>
    </w:pPr>
    <w:rPr>
      <w:rFonts w:ascii="Times New Roman" w:eastAsia="Times New Roman" w:hAnsi="Times New Roman" w:cs="Times New Roman"/>
    </w:rPr>
  </w:style>
  <w:style w:type="character" w:styleId="aff0">
    <w:name w:val="Strong"/>
    <w:uiPriority w:val="22"/>
    <w:qFormat/>
    <w:rsid w:val="00CC430C"/>
    <w:rPr>
      <w:b/>
      <w:bCs/>
    </w:rPr>
  </w:style>
  <w:style w:type="character" w:customStyle="1" w:styleId="aff1">
    <w:name w:val="Схема документа Знак"/>
    <w:basedOn w:val="a0"/>
    <w:link w:val="aff2"/>
    <w:uiPriority w:val="99"/>
    <w:semiHidden/>
    <w:rsid w:val="00CC430C"/>
    <w:rPr>
      <w:rFonts w:ascii="Lucida Grande CY" w:eastAsiaTheme="minorEastAsia" w:hAnsi="Lucida Grande CY" w:cs="Lucida Grande CY"/>
      <w:sz w:val="24"/>
      <w:szCs w:val="24"/>
      <w:lang w:eastAsia="ru-RU"/>
    </w:rPr>
  </w:style>
  <w:style w:type="paragraph" w:styleId="aff2">
    <w:name w:val="Document Map"/>
    <w:basedOn w:val="a"/>
    <w:link w:val="aff1"/>
    <w:uiPriority w:val="99"/>
    <w:semiHidden/>
    <w:unhideWhenUsed/>
    <w:rsid w:val="00CC430C"/>
    <w:rPr>
      <w:rFonts w:ascii="Lucida Grande CY" w:hAnsi="Lucida Grande CY" w:cs="Lucida Grande CY"/>
    </w:rPr>
  </w:style>
  <w:style w:type="character" w:customStyle="1" w:styleId="22">
    <w:name w:val="Основной текст (2)_"/>
    <w:link w:val="23"/>
    <w:locked/>
    <w:rsid w:val="00CC430C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CC430C"/>
    <w:pPr>
      <w:widowControl w:val="0"/>
      <w:shd w:val="clear" w:color="auto" w:fill="FFFFFF"/>
      <w:spacing w:line="326" w:lineRule="exact"/>
      <w:jc w:val="center"/>
    </w:pPr>
    <w:rPr>
      <w:sz w:val="28"/>
      <w:szCs w:val="28"/>
    </w:rPr>
  </w:style>
  <w:style w:type="character" w:customStyle="1" w:styleId="29pt">
    <w:name w:val="Основной текст (2) + 9 pt"/>
    <w:aliases w:val="Полужирный"/>
    <w:rsid w:val="00CC430C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/>
    </w:rPr>
  </w:style>
  <w:style w:type="paragraph" w:customStyle="1" w:styleId="p17">
    <w:name w:val="p17"/>
    <w:basedOn w:val="a"/>
    <w:rsid w:val="00CC430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aff3">
    <w:name w:val="Нормальный (таблица)"/>
    <w:basedOn w:val="a"/>
    <w:next w:val="a"/>
    <w:uiPriority w:val="99"/>
    <w:rsid w:val="00CC430C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</w:rPr>
  </w:style>
  <w:style w:type="paragraph" w:styleId="aff4">
    <w:name w:val="Body Text Indent"/>
    <w:basedOn w:val="a"/>
    <w:link w:val="aff5"/>
    <w:uiPriority w:val="99"/>
    <w:rsid w:val="00CC430C"/>
    <w:pPr>
      <w:ind w:left="5220"/>
      <w:jc w:val="center"/>
    </w:pPr>
    <w:rPr>
      <w:rFonts w:ascii="Times New Roman" w:eastAsia="Calibri" w:hAnsi="Times New Roman" w:cs="Times New Roman"/>
    </w:rPr>
  </w:style>
  <w:style w:type="character" w:customStyle="1" w:styleId="aff5">
    <w:name w:val="Основной текст с отступом Знак"/>
    <w:basedOn w:val="a0"/>
    <w:link w:val="aff4"/>
    <w:uiPriority w:val="99"/>
    <w:rsid w:val="00CC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6">
    <w:name w:val="Revision"/>
    <w:hidden/>
    <w:uiPriority w:val="99"/>
    <w:rsid w:val="008C6C8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customStyle="1" w:styleId="aff7">
    <w:name w:val="Заголовок сообщения (текст)"/>
    <w:rsid w:val="008C6C81"/>
    <w:rPr>
      <w:rFonts w:ascii="Arial" w:hAnsi="Arial"/>
      <w:b/>
      <w:spacing w:val="-4"/>
      <w:position w:val="0"/>
      <w:sz w:val="18"/>
      <w:vertAlign w:val="baseline"/>
    </w:rPr>
  </w:style>
  <w:style w:type="paragraph" w:customStyle="1" w:styleId="31">
    <w:name w:val="Цветная заливка — акцент 31"/>
    <w:basedOn w:val="a"/>
    <w:uiPriority w:val="34"/>
    <w:qFormat/>
    <w:rsid w:val="008C6C81"/>
    <w:pPr>
      <w:ind w:left="720"/>
      <w:contextualSpacing/>
    </w:pPr>
    <w:rPr>
      <w:rFonts w:ascii="Calibri" w:eastAsia="MS Mincho" w:hAnsi="Calibri" w:cs="Times New Roman"/>
    </w:rPr>
  </w:style>
  <w:style w:type="paragraph" w:styleId="24">
    <w:name w:val="toc 2"/>
    <w:basedOn w:val="a"/>
    <w:next w:val="a"/>
    <w:autoRedefine/>
    <w:uiPriority w:val="39"/>
    <w:semiHidden/>
    <w:unhideWhenUsed/>
    <w:qFormat/>
    <w:rsid w:val="008C6C81"/>
    <w:pPr>
      <w:spacing w:after="100"/>
      <w:ind w:left="220"/>
    </w:pPr>
    <w:rPr>
      <w:rFonts w:ascii="Cambria" w:eastAsia="MS Mincho" w:hAnsi="Cambria" w:cs="Times New Roman"/>
    </w:rPr>
  </w:style>
  <w:style w:type="paragraph" w:styleId="32">
    <w:name w:val="toc 3"/>
    <w:basedOn w:val="a"/>
    <w:next w:val="a"/>
    <w:autoRedefine/>
    <w:uiPriority w:val="39"/>
    <w:semiHidden/>
    <w:unhideWhenUsed/>
    <w:qFormat/>
    <w:rsid w:val="008C6C81"/>
    <w:pPr>
      <w:spacing w:after="100"/>
      <w:ind w:left="440"/>
    </w:pPr>
    <w:rPr>
      <w:rFonts w:ascii="Cambria" w:eastAsia="MS Mincho" w:hAnsi="Cambria" w:cs="Times New Roman"/>
    </w:rPr>
  </w:style>
  <w:style w:type="paragraph" w:customStyle="1" w:styleId="310">
    <w:name w:val="Темный список — акцент 31"/>
    <w:hidden/>
    <w:uiPriority w:val="99"/>
    <w:semiHidden/>
    <w:rsid w:val="008C6C8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311">
    <w:name w:val="Светлый список — акцент 31"/>
    <w:hidden/>
    <w:uiPriority w:val="71"/>
    <w:rsid w:val="008C6C8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221">
    <w:name w:val="Средний список 2 — акцент 21"/>
    <w:hidden/>
    <w:uiPriority w:val="71"/>
    <w:rsid w:val="008C6C8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110">
    <w:name w:val="Цветная заливка — акцент 11"/>
    <w:hidden/>
    <w:uiPriority w:val="71"/>
    <w:rsid w:val="008C6C8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customStyle="1" w:styleId="ConsTitle">
    <w:name w:val="ConsTitle"/>
    <w:rsid w:val="008C6C81"/>
    <w:pPr>
      <w:widowControl w:val="0"/>
      <w:suppressAutoHyphens/>
      <w:autoSpaceDE w:val="0"/>
      <w:spacing w:after="12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character" w:styleId="aff8">
    <w:name w:val="Emphasis"/>
    <w:qFormat/>
    <w:rsid w:val="001644F8"/>
    <w:rPr>
      <w:i/>
      <w:iCs/>
    </w:rPr>
  </w:style>
  <w:style w:type="character" w:customStyle="1" w:styleId="js-extracted-address">
    <w:name w:val="js-extracted-address"/>
    <w:basedOn w:val="a0"/>
    <w:rsid w:val="00A76B32"/>
  </w:style>
  <w:style w:type="character" w:customStyle="1" w:styleId="mail-message-map-nobreak">
    <w:name w:val="mail-message-map-nobreak"/>
    <w:basedOn w:val="a0"/>
    <w:rsid w:val="00A76B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D7F78A033328B6D5F7B0640BE9B3B12F54FE231AD832894C17F8BA678G0Y8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ravo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hvorostyanka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fc-hvorostyanka@mail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52AE6-5814-43D4-841E-0869F0AC5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10863</Words>
  <Characters>61924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В. Перваков</dc:creator>
  <cp:lastModifiedBy>Солопова</cp:lastModifiedBy>
  <cp:revision>2</cp:revision>
  <cp:lastPrinted>2017-01-09T12:44:00Z</cp:lastPrinted>
  <dcterms:created xsi:type="dcterms:W3CDTF">2017-08-02T10:14:00Z</dcterms:created>
  <dcterms:modified xsi:type="dcterms:W3CDTF">2017-08-02T10:14:00Z</dcterms:modified>
</cp:coreProperties>
</file>